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Types>
</file>

<file path=_rels/.rels><?xml version="1.0"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w="http://schemas.openxmlformats.org/wordprocessingml/2006/main" xmlns:vyd="http://volga.yandex.com/schemas/document/model" w:conformance="transitional" mc:Ignorable="vyd">
  <w:background/>
  <w:body vyd:_id="vyd:00000000000001">
    <w:p w:rsidR="006531B6" w:rsidRPr="007A3B62" w:rsidRDefault="006531B6" w:rsidP="00A350CE" vyd:_id="vyd:00000000000003">
      <w:pPr>
        <w:spacing w:after="0" w:before="0"/>
        <w:ind w:start="0" w:end="0" w:firstLine="708"/>
        <w:jc w:val="both"/>
        <w:rPr>
          <w:rFonts w:ascii="Times New Roman" w:hAnsi="Times New Roman" w:eastAsia="Times New Roman" w:cs="Times New Roman"/>
          <w:sz w:val="36"/>
          <w:b w:val="1"/>
        </w:rPr>
      </w:pPr>
      <w:r>
        <w:rPr>
          <w:rFonts w:ascii="Times New Roman" w:hAnsi="Times New Roman" w:eastAsia="Times New Roman" w:cs="Times New Roman"/>
          <w:sz w:val="36"/>
          <w:b w:val="1"/>
        </w:rPr>
        <w:t vyd:_id="vyd:mo78wzu1wu816w">Вопросы к вебинару 21 апреля 2026 г. (вторник)</w:t>
      </w:r>
    </w:p>
    <w:p w:rsidR="006531B6" w:rsidRPr="007A3B62" w:rsidRDefault="006531B6" w:rsidP="00A350CE" vyd:_id="vyd:mo78xs8bredeo1">
      <w:pPr>
        <w:spacing w:after="0" w:before="0"/>
        <w:ind w:start="0" w:end="0" w:firstLine="708"/>
        <w:jc w:val="both"/>
        <w:rPr>
          <w:rFonts w:ascii="Times New Roman" w:hAnsi="Times New Roman" w:eastAsia="Times New Roman" w:cs="Times New Roman"/>
          <w:sz w:val="36"/>
        </w:rPr>
      </w:pPr>
    </w:p>
    <w:p w:rsidR="006531B6" w:rsidRPr="007A3B62" w:rsidRDefault="006531B6" w:rsidP="00A350CE" vyd:_id="vyd:mo78wztypmifsr">
      <w:pPr>
        <w:spacing w:after="0" w:before="0"/>
        <w:ind w:start="0" w:end="0" w:firstLine="708"/>
        <w:jc w:val="both"/>
        <w:rPr>
          <w:rFonts w:ascii="Calibri" w:hAnsi="Calibri" w:eastAsia="Calibri" w:cs="Calibri"/>
          <w:sz w:val="36"/>
          <w:b w:val="1"/>
        </w:rPr>
      </w:pPr>
      <w:r>
        <w:rPr>
          <w:rFonts w:ascii="Times New Roman" w:hAnsi="Times New Roman" w:eastAsia="Times New Roman" w:cs="Times New Roman"/>
          <w:sz w:val="36"/>
          <w:b w:val="1"/>
        </w:rPr>
        <w:t vyd:_id="vyd:mo78wztwp3zjnl" xml:space="preserve">1. </w:t>
      </w:r>
      <w:r>
        <w:rPr>
          <w:rFonts w:ascii="Times New Roman" w:hAnsi="Times New Roman" w:eastAsia="Times New Roman" w:cs="Times New Roman"/>
          <w:sz w:val="36"/>
          <w:b w:val="1"/>
        </w:rPr>
        <w:t vyd:_id="vyd:mo78wztv38orz5">Иван С.</w:t>
      </w:r>
    </w:p>
    <w:p w:rsidR="006531B6" w:rsidRPr="007A3B62" w:rsidRDefault="006531B6" w:rsidP="00A350CE" vyd:_id="vyd:mo78wztrdtnu5h">
      <w:pPr>
        <w:pBdr>
          <w:top w:val="none" w:color="000000" w:sz="4" w:space="0"/>
          <w:left w:val="none" w:color="000000" w:sz="4" w:space="0"/>
          <w:bottom w:val="none" w:color="000000" w:sz="4" w:space="0"/>
          <w:right w:val="none" w:color="000000" w:sz="4" w:space="0"/>
        </w:pBdr>
        <w:spacing w:after="0"/>
        <w:ind w:start="283" w:end="0" w:firstLine="425"/>
        <w:jc w:val="both"/>
        <w:rPr>
          <w:rFonts w:ascii="Liberation Sans" w:hAnsi="Liberation Sans" w:eastAsia="Liberation Sans" w:cs="Liberation Sans"/>
          <w:sz w:val="20"/>
        </w:rPr>
      </w:pPr>
      <w:r>
        <w:rPr>
          <w:rFonts w:ascii="Times New Roman" w:hAnsi="Times New Roman" w:eastAsia="Liberation Sans" w:cs="Liberation Sans"/>
          <w:sz w:val="36"/>
          <w:color w:val="00ff00"/>
          <w:u w:val="none"/>
          <w:b w:val="1"/>
        </w:rPr>
        <w:t vyd:_id="vyd:mo78yqgluby2l8">ГАМОЛЬСКИЙ</w:t>
      </w:r>
    </w:p>
    <w:p w:rsidR="006531B6" w:rsidRPr="007A3B62" w:rsidRDefault="006531B6" w:rsidP="00A350CE" vyd:_id="vyd:mo78yqghw1xj61">
      <w:pPr>
        <w:spacing w:after="0" w:before="0"/>
        <w:ind w:start="0" w:end="0" w:firstLine="708"/>
        <w:jc w:val="both"/>
        <w:rPr>
          <w:rFonts w:ascii="Times New Roman" w:hAnsi="Times New Roman" w:eastAsia="Times New Roman" w:cs="Times New Roman"/>
          <w:sz w:val="36"/>
        </w:rPr>
      </w:pPr>
      <w:r>
        <w:rPr>
          <w:rFonts w:ascii="Times New Roman" w:hAnsi="Times New Roman" w:eastAsia="Times New Roman" w:cs="Times New Roman"/>
          <w:sz w:val="36"/>
        </w:rPr>
        <w:t vyd:_id="vyd:mo78wzt5va5wdd" xml:space="preserve">Из коллегии адвокатов уходит адвокат, но в контору продолжают приходит поступления за него. </w:t>
      </w:r>
    </w:p>
    <w:p w:rsidR="006531B6" w:rsidRPr="007A3B62" w:rsidRDefault="006531B6" w:rsidP="00A350CE" vyd:_id="vyd:mo78yvx09b91pi">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yvwu8uk7q2">Мои действия: полностью переводить ему всю сумму на его счёт или переводить сумму, снимая с него НДФЛ, и отчитываться за него в налоговую по итогам квартала и года?</w:t>
      </w:r>
    </w:p>
    <w:p w:rsidR="006531B6" w:rsidRPr="007A3B62" w:rsidRDefault="006531B6" w:rsidP="00A350CE" vyd:_id="vyd:mo78wzt27i6wfm">
      <w:pPr>
        <w:spacing w:after="0" w:before="0"/>
        <w:ind w:start="0" w:end="0" w:firstLine="708"/>
        <w:jc w:val="both"/>
        <w:rPr>
          <w:rFonts w:ascii="Times New Roman" w:hAnsi="Times New Roman" w:eastAsia="Times New Roman" w:cs="Times New Roman"/>
          <w:sz w:val="36"/>
        </w:rPr>
      </w:pPr>
    </w:p>
    <w:p w:rsidR="006531B6" w:rsidRPr="007A3B62" w:rsidRDefault="006531B6" w:rsidP="00A350CE" vyd:_id="vyd:mo78z7t73i3eyo">
      <w:pPr>
        <w:spacing w:after="0" w:before="0"/>
        <w:ind w:start="0" w:end="0" w:firstLine="708"/>
        <w:jc w:val="both"/>
        <w:rPr>
          <w:rFonts w:ascii="Calibri" w:hAnsi="Calibri" w:eastAsia="Calibri" w:cs="Calibri"/>
          <w:sz w:val="36"/>
          <w:b w:val="1"/>
        </w:rPr>
      </w:pPr>
      <w:r>
        <w:rPr>
          <w:rFonts w:ascii="Times New Roman" w:hAnsi="Times New Roman" w:eastAsia="Times New Roman" w:cs="Times New Roman"/>
          <w:sz w:val="36"/>
          <w:b w:val="1"/>
        </w:rPr>
        <w:t vyd:_id="vyd:mo78wzt07itgf9" xml:space="preserve">2. </w:t>
      </w:r>
      <w:r>
        <w:rPr>
          <w:rFonts w:ascii="Times New Roman" w:hAnsi="Times New Roman" w:eastAsia="Times New Roman" w:cs="Times New Roman"/>
          <w:sz w:val="36"/>
          <w:b w:val="1"/>
        </w:rPr>
        <w:t vyd:_id="vyd:mo78wzsze1mhjs">Ольга Б.</w:t>
      </w:r>
    </w:p>
    <w:p w:rsidR="006531B6" w:rsidRPr="007A3B62" w:rsidRDefault="006531B6" w:rsidP="00A350CE" vyd:_id="vyd:mo78wzswi65k6x">
      <w:pPr>
        <w:spacing w:after="0" w:before="0"/>
        <w:ind w:start="0" w:end="0" w:firstLine="708"/>
        <w:jc w:val="both"/>
        <w:rPr>
          <w:rFonts w:ascii="Times New Roman" w:hAnsi="Times New Roman" w:eastAsia="Liberation Sans" w:cs="Liberation Sans"/>
          <w:sz w:val="36"/>
          <w:color w:val="00ff00"/>
          <w:u w:val="none"/>
          <w:b w:val="1"/>
        </w:rPr>
      </w:pPr>
      <w:r>
        <w:rPr>
          <w:rFonts w:ascii="Times New Roman" w:hAnsi="Times New Roman" w:eastAsia="Liberation Sans" w:cs="Liberation Sans"/>
          <w:sz w:val="36"/>
          <w:color w:val="00ff00"/>
          <w:u w:val="none"/>
          <w:b w:val="1"/>
        </w:rPr>
        <w:t vyd:_id="vyd:mo78zf0y1wjlwb">ГАМОЛЬСКИЙ</w:t>
      </w:r>
    </w:p>
    <w:p w:rsidR="006531B6" w:rsidRPr="007A3B62" w:rsidRDefault="006531B6" w:rsidP="00A350CE" vyd:_id="vyd:mo78zfxa4lycta">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sorbqy2x">Наша АНО – приют для животных – открыта в 2021 г., но р/сч фактически открыла в апреле 2026 г.</w:t>
      </w:r>
    </w:p>
    <w:p w:rsidR="006531B6" w:rsidRPr="007A3B62" w:rsidRDefault="006531B6" w:rsidP="00A350CE" vyd:_id="vyd:mo78wzslfsprr7">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sjv62c4f">ОКВЭД 96.09 (Предоставление прочих персональных услуг, не включённых в другие группировки)</w:t>
      </w:r>
    </w:p>
    <w:p w:rsidR="006531B6" w:rsidRPr="007A3B62" w:rsidRDefault="006531B6" w:rsidP="00A350CE" vyd:_id="vyd:mo78wzsg8aqy7t">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se4680oe">Руководитель за свой счёт несколько лет арендует помещение и содержит питомцев.</w:t>
      </w:r>
    </w:p>
    <w:p w:rsidR="006531B6" w:rsidRPr="007A3B62" w:rsidRDefault="006531B6" w:rsidP="00A350CE" vyd:_id="vyd:mo78wzsaxh1bl7">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s7q46l5y">Сейчас планируем официальное поступление денежных средств от компаний и от простых людей – пожертвования на ведение уставной деятельности.</w:t>
      </w:r>
    </w:p>
    <w:p w:rsidR="006531B6" w:rsidRPr="007A3B62" w:rsidRDefault="006531B6" w:rsidP="00A350CE" vyd:_id="vyd:mo78wzs3rl9rka">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s2gmn3ce">Я правильно понимаю, что нам не нужно пробивать чеки на поступление от физлиц?</w:t>
      </w:r>
    </w:p>
    <w:p w:rsidR="006531B6" w:rsidRPr="007A3B62" w:rsidRDefault="006531B6" w:rsidP="00A350CE" vyd:_id="vyd:mo78wzrzju64qd">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rx656hh6">Думаем вступать в СО НКО (мы не планируем участие в торгах).</w:t>
      </w:r>
    </w:p>
    <w:p w:rsidR="006531B6" w:rsidRPr="007A3B62" w:rsidRDefault="006531B6" w:rsidP="00A350CE" vyd:_id="vyd:mo78wzrsap2dkk">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rrfz84yk">Вопрос: какое преимущество будут иметь организации, осуществляющие пожертвование в наш адрес, может быть, они будут иметь какие-то льготы по налогам или взносам? Да и в целом, что нашей организации дает нахождение в реестр СО НКО?</w:t>
      </w:r>
    </w:p>
    <w:p w:rsidR="006531B6" w:rsidRPr="007A3B62" w:rsidRDefault="006531B6" w:rsidP="00A350CE" vyd:_id="vyd:mo78wzro54d4q2">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rmh0abp1">Как оформлять и производить выплаты волонтерам?</w:t>
      </w:r>
    </w:p>
    <w:p w:rsidR="006531B6" w:rsidRPr="007A3B62" w:rsidRDefault="006531B6" w:rsidP="00A350CE" vyd:_id="vyd:mo78wzrj8f3uks">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rivb2nk5">(информационно: На данный момент в организации никто не получает денежные средства, нет трудовых и договорных ни с кем взаимоотношений)</w:t>
      </w:r>
    </w:p>
    <w:p w:rsidR="006531B6" w:rsidRPr="007A3B62" w:rsidRDefault="006531B6" w:rsidP="00A350CE" vyd:_id="vyd:mo78wzre1pswsn">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rc7sbawn">Какие документы от них нужны, нужно ли за них платить взносы и как оформлять с ними взаимоотношения?</w:t>
      </w:r>
    </w:p>
    <w:p w:rsidR="006531B6" w:rsidRPr="007A3B62" w:rsidRDefault="006531B6" w:rsidP="00A350CE" vyd:_id="vyd:mo78wzr9zav4va">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r766gmah">Для оплаты задолженности по аренде и коммунальным услугам, руководитель производил выплаты из своих личных средств арендодателю напрямую (до апреля 26г). Вопрос: вызовет ли это вопрос со стороны органов?</w:t>
      </w:r>
    </w:p>
    <w:p w:rsidR="006531B6" w:rsidRPr="007A3B62" w:rsidRDefault="006531B6" w:rsidP="00A350CE" vyd:_id="vyd:mo78wzr4kp6qdu">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r23y5wi1">Также в случае, если пожертвований не будет хватать на р/сч, руководитель снова будет брать кредиты на себя как на физлицо и производить погашение задолженности + покупать корм и прочее что необходимо для обеспечения нормальной жизнедеятельности животных.</w:t>
      </w:r>
    </w:p>
    <w:p w:rsidR="006531B6" w:rsidRPr="007A3B62" w:rsidRDefault="006531B6" w:rsidP="00A350CE" vyd:_id="vyd:mo78wzqxlriipd">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qup4h9na">Вопрос: как оформить документально такую ситуацию? может быть договор без% займа?</w:t>
      </w:r>
    </w:p>
    <w:p w:rsidR="006531B6" w:rsidRPr="007A3B62" w:rsidRDefault="006531B6" w:rsidP="00A350CE" vyd:_id="vyd:mo78wzqrybpp84">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qp4gmxiu">Должны ли мы составлять сметы с отражением планируемых доходов и расходов?</w:t>
      </w:r>
    </w:p>
    <w:p w:rsidR="006531B6" w:rsidRPr="007A3B62" w:rsidRDefault="006531B6" w:rsidP="00A350CE" vyd:_id="vyd:mo78wzqmamamsc">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qk8vmuah">Есть ли у Вас курсы для бухгалтеров, чтоб изучить «нишу НКО» и чтоб спокойно работать и был бы в теме?</w:t>
      </w:r>
    </w:p>
    <w:p w:rsidR="006531B6" w:rsidRPr="007A3B62" w:rsidRDefault="006531B6" w:rsidP="00A350CE" vyd:_id="vyd:mo78wzqfk7ay1o">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qdvd13kp">1) Я правильно понимаю, что денежные средства которые мы планируем получать от неравнодушных граждан должны быть обозначены как пожертвование? нужно ли нам с ними заключать договора или т.п.?</w:t>
      </w:r>
    </w:p>
    <w:p w:rsidR="006531B6" w:rsidRPr="007A3B62" w:rsidRDefault="006531B6" w:rsidP="00A350CE" vyd:_id="vyd:mo78wzqbfgozfy">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q8epvilz">2) можем ли мы получать наличными денежными средствами пожертвование, если в организации нет ящиков для сбора пожертвований?</w:t>
      </w:r>
    </w:p>
    <w:p w:rsidR="006531B6" w:rsidRPr="007A3B62" w:rsidRDefault="006531B6" w:rsidP="00A350CE" vyd:_id="vyd:mo78wzq6nyzovl">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q3w9xurh">3) Сейчас ведутся переговоры с банком, по условиям которого</w:t>
      </w:r>
    </w:p>
    <w:p w:rsidR="006531B6" w:rsidRPr="007A3B62" w:rsidRDefault="006531B6" w:rsidP="00A350CE" vyd:_id="vyd:mo78wzpzqzie2w">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pybjkbyf">4) могут ли физлица получить соц вычет от пожертвований нашему приюту?</w:t>
      </w:r>
    </w:p>
    <w:p w:rsidR="006531B6" w:rsidRPr="007A3B62" w:rsidRDefault="006531B6" w:rsidP="00A350CE" vyd:_id="vyd:mo78wzpvowlz1t">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pt1xve8e">Какую форму договора мы можем заключить с физлицом, чтоб потом физлицо могло получить социальный налоговый вычет (договор пожертвования или дарения)</w:t>
      </w:r>
    </w:p>
    <w:p w:rsidR="006531B6" w:rsidRPr="007A3B62" w:rsidRDefault="006531B6" w:rsidP="00A350CE" vyd:_id="vyd:mo78wzpr8dmzjn">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pp4my55m" xml:space="preserve"> </w:t>
      </w:r>
    </w:p>
    <w:p w:rsidR="006531B6" w:rsidRPr="007A3B62" w:rsidRDefault="006531B6" w:rsidP="00A350CE" vyd:_id="vyd:mo78wzpl1saf1a">
      <w:pPr>
        <w:spacing w:after="0" w:before="0"/>
        <w:ind w:start="0" w:end="0" w:firstLine="708"/>
        <w:jc w:val="both"/>
        <w:rPr>
          <w:rFonts w:ascii="Calibri" w:hAnsi="Calibri" w:eastAsia="Calibri" w:cs="Calibri"/>
          <w:sz w:val="36"/>
          <w:i w:val="1"/>
        </w:rPr>
      </w:pPr>
      <w:r>
        <w:rPr>
          <w:rFonts w:ascii="Times New Roman" w:hAnsi="Times New Roman" w:eastAsia="Times New Roman" w:cs="Times New Roman"/>
          <w:sz w:val="36"/>
          <w:b w:val="1"/>
          <w:i w:val="1"/>
        </w:rPr>
        <w:t vyd:_id="vyd:mo78wzpij9cq8d">отрывок из нашего устава:</w:t>
      </w:r>
    </w:p>
    <w:p w:rsidR="006531B6" w:rsidRPr="007A3B62" w:rsidRDefault="006531B6" w:rsidP="00A350CE" vyd:_id="vyd:mo78wzpggre0t4">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pe4qurq5">АНО является не имеющей членства унитарной некоммерческой организацией, учрежденной на основе добровольного имущественного взноса.</w:t>
      </w:r>
    </w:p>
    <w:p w:rsidR="006531B6" w:rsidRPr="007A3B62" w:rsidRDefault="006531B6" w:rsidP="00A350CE" vyd:_id="vyd:mo78wzpbm0ixt9">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p98nazo0">Основной целью Организации, ради достижения которой она создана, является предоставление услуг в сфере защиты животных, спасение и оказание помощи бездомным животным, обеспечение комплексного подхода к решению проблемы уменьшения количества бездомных животных на улицах города гуманным способом.</w:t>
      </w:r>
    </w:p>
    <w:p w:rsidR="006531B6" w:rsidRPr="007A3B62" w:rsidRDefault="006531B6" w:rsidP="00A350CE" vyd:_id="vyd:mo78wzp678bvr4">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p2gfx3p4">Для достижения цели имеет право: Осуществлять сбор финансовых и материальных средств инвесторов и спонсоров.</w:t>
      </w:r>
    </w:p>
    <w:p w:rsidR="006531B6" w:rsidRPr="007A3B62" w:rsidRDefault="006531B6" w:rsidP="00A350CE" vyd:_id="vyd:mo78wzp0q569nn">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oydbsruw" xml:space="preserve"> Источниками формирования имущества Организации в денежных и иных формах являются:</w:t>
      </w:r>
    </w:p>
    <w:p w:rsidR="006531B6" w:rsidRPr="007A3B62" w:rsidRDefault="006531B6" w:rsidP="00A350CE" vyd:_id="vyd:mo78wzoui2d8ei">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osuzqos1">○ регулярные (вносятся Учредителем на расчетный счет Организации раз в год в размерах, утверждаемых Учредителем) и единовременные поступления от Учредителя;</w:t>
      </w:r>
    </w:p>
    <w:p w:rsidR="006531B6" w:rsidRPr="007A3B62" w:rsidRDefault="006531B6" w:rsidP="00A350CE" vyd:_id="vyd:mo78wzop88d2h9">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ontdbjt9">○ добровольные имущественные взносы и пожертвования;</w:t>
      </w:r>
    </w:p>
    <w:p w:rsidR="006531B6" w:rsidRPr="007A3B62" w:rsidRDefault="006531B6" w:rsidP="00A350CE" vyd:_id="vyd:mo78wzoj8ihutj">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ohn4movc">○ выручка от реализации товаров, работ, услуг;</w:t>
      </w:r>
    </w:p>
    <w:p w:rsidR="006531B6" w:rsidRPr="007A3B62" w:rsidRDefault="006531B6" w:rsidP="00A350CE" vyd:_id="vyd:mo78wzoexplwbf">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obyqtp3z">○ дивиденды (доходы, проценты), получаемые по акциям, облигациям, другим ценным бумагам и вкладам;</w:t>
      </w:r>
    </w:p>
    <w:p w:rsidR="006531B6" w:rsidRPr="007A3B62" w:rsidRDefault="006531B6" w:rsidP="00A350CE" vyd:_id="vyd:mo78wzo8w76xpn">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o4nit8ui">○ доходы, получаемые от собственности некоммерческой организации;</w:t>
      </w:r>
    </w:p>
    <w:p w:rsidR="006531B6" w:rsidRPr="007A3B62" w:rsidRDefault="006531B6" w:rsidP="00A350CE" vyd:_id="vyd:mo78wznmfb6ni5">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nk9bl6dg">○ другие, не запрещенные законом, поступления.</w:t>
      </w:r>
    </w:p>
    <w:p w:rsidR="006531B6" w:rsidRPr="007A3B62" w:rsidRDefault="006531B6" w:rsidP="00A350CE" vyd:_id="vyd:mo78wznid21m21">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ng8nkqvo">2. Собственностью Организации является созданное, приобретенное или переданное гражданами, предприятиями, организациями, учреждениями имущество, включая денежные средства, акции, другие ценные бумаги и права на интеллектуальную собственность.</w:t>
      </w:r>
    </w:p>
    <w:p w:rsidR="006531B6" w:rsidRPr="007A3B62" w:rsidRDefault="006531B6" w:rsidP="00A350CE" vyd:_id="vyd:mo78wzndd6vag3">
      <w:pPr>
        <w:spacing w:after="0" w:before="0"/>
        <w:ind w:start="0" w:end="0" w:firstLine="708"/>
        <w:jc w:val="both"/>
        <w:rPr>
          <w:rFonts w:ascii="Times New Roman" w:hAnsi="Times New Roman" w:eastAsia="Times New Roman" w:cs="Times New Roman"/>
          <w:sz w:val="36"/>
        </w:rPr>
      </w:pPr>
    </w:p>
    <w:p w:rsidR="006531B6" w:rsidRPr="007A3B62" w:rsidRDefault="006531B6" w:rsidP="00A350CE" vyd:_id="vyd:mo7904txbo80en">
      <w:pPr>
        <w:spacing w:after="0" w:before="0"/>
        <w:ind w:start="0" w:end="0" w:firstLine="708"/>
        <w:jc w:val="both"/>
        <w:rPr>
          <w:rFonts w:ascii="Calibri" w:hAnsi="Calibri" w:eastAsia="Calibri" w:cs="Calibri"/>
          <w:sz w:val="36"/>
          <w:b w:val="1"/>
        </w:rPr>
      </w:pPr>
      <w:r>
        <w:rPr>
          <w:rFonts w:ascii="Times New Roman" w:hAnsi="Times New Roman" w:eastAsia="Times New Roman" w:cs="Times New Roman"/>
          <w:sz w:val="36"/>
          <w:b w:val="1"/>
        </w:rPr>
        <w:t vyd:_id="vyd:mo78wzn9ti2fxg" xml:space="preserve">3. </w:t>
      </w:r>
      <w:r>
        <w:rPr>
          <w:rFonts w:ascii="Times New Roman" w:hAnsi="Times New Roman" w:eastAsia="Times New Roman" w:cs="Times New Roman"/>
          <w:sz w:val="36"/>
          <w:b w:val="1"/>
        </w:rPr>
        <w:t vyd:_id="vyd:mo78wzn8kz2s02">Елена А.</w:t>
      </w:r>
    </w:p>
    <w:p w:rsidR="006531B6" w:rsidRPr="007A3B62" w:rsidRDefault="006531B6" w:rsidP="00A350CE" vyd:_id="vyd:mo78wzn4q7195y">
      <w:pPr>
        <w:spacing w:after="0" w:before="0"/>
        <w:ind w:start="0" w:end="0" w:firstLine="708"/>
        <w:jc w:val="both"/>
        <w:rPr>
          <w:rFonts w:ascii="Times New Roman" w:hAnsi="Times New Roman" w:eastAsia="Times New Roman" w:cs="Times New Roman"/>
          <w:sz w:val="36"/>
          <w:color w:val="ff0000"/>
          <w:u w:val="none"/>
          <w:b w:val="1"/>
        </w:rPr>
      </w:pPr>
      <w:r>
        <w:rPr>
          <w:rFonts w:ascii="Times New Roman" w:hAnsi="Times New Roman" w:eastAsia="Times New Roman" w:cs="Times New Roman"/>
          <w:sz w:val="36"/>
          <w:color w:val="ff0000"/>
          <w:u w:val="none"/>
          <w:b w:val="1"/>
        </w:rPr>
        <w:t vyd:_id="vyd:mo790uacmetlc9">НЕВЕРОВ</w:t>
      </w:r>
    </w:p>
    <w:p w:rsidR="006531B6" w:rsidRPr="007A3B62" w:rsidRDefault="006531B6" w:rsidP="00A350CE" vyd:_id="vyd:mo790ua9cylplo">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myuubyzb">Вопрос 1</w:t>
      </w:r>
    </w:p>
    <w:p w:rsidR="006531B6" w:rsidRPr="007A3B62" w:rsidRDefault="006531B6" w:rsidP="00A350CE" vyd:_id="vyd:mo78wzmv6234y1">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ms31qkqf">НКО на УСН 15% (доходы минус расходы), является плательщиком НДС 22%.</w:t>
      </w:r>
    </w:p>
    <w:p w:rsidR="006531B6" w:rsidRPr="007A3B62" w:rsidRDefault="006531B6" w:rsidP="00A350CE" vyd:_id="vyd:mo78wzmooboyjt">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mmqtlses">Вариант 1.</w:t>
      </w:r>
    </w:p>
    <w:p w:rsidR="006531B6" w:rsidRPr="007A3B62" w:rsidRDefault="006531B6" w:rsidP="00A350CE" vyd:_id="vyd:mo78wzmjwjdr0e">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mivr8nlu">В 1 квартале 2026 года целевых поступлений и пожертвований не было.</w:t>
      </w:r>
    </w:p>
    <w:p w:rsidR="006531B6" w:rsidRPr="007A3B62" w:rsidRDefault="006531B6" w:rsidP="00A350CE" vyd:_id="vyd:mo78wzmfat9v5r">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md2pk5hn">Есть выручка (организация мероприятий) от предпринимательской деятельности, доходы от которой направлена на уставные цели, данная выручка облагается НДС 22%.</w:t>
      </w:r>
    </w:p>
    <w:p w:rsidR="006531B6" w:rsidRPr="007A3B62" w:rsidRDefault="006531B6" w:rsidP="00A350CE" vyd:_id="vyd:mo78wzmaniogjz">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m80xwd8m">Также в 1 квартале есть расходы на уставные цели.</w:t>
      </w:r>
    </w:p>
    <w:p w:rsidR="006531B6" w:rsidRPr="007A3B62" w:rsidRDefault="006531B6" w:rsidP="00A350CE" vyd:_id="vyd:mo78wzm53yc998">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m4eefoj8">Может ли НКО в 1 квартале 2026 принять к вычету входной НДС по всем расходам для уставной деятельности на основании первичных документов, поступивших от поставщиков (акт, счет-фактура, УПД)</w:t>
      </w:r>
    </w:p>
    <w:p w:rsidR="006531B6" w:rsidRPr="007A3B62" w:rsidRDefault="006531B6" w:rsidP="00A350CE" vyd:_id="vyd:mo78wzm19xan2d">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lzi9tvms">Вариант 2</w:t>
      </w:r>
    </w:p>
    <w:p w:rsidR="006531B6" w:rsidRPr="007A3B62" w:rsidRDefault="006531B6" w:rsidP="00A350CE" vyd:_id="vyd:mo78wzlxm0j7lu">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lu6ikbma">В 1 квартале 2026 года целевых поступлений и пожертвований не было.</w:t>
      </w:r>
    </w:p>
    <w:p w:rsidR="006531B6" w:rsidRPr="007A3B62" w:rsidRDefault="006531B6" w:rsidP="00A350CE" vyd:_id="vyd:mo78wzlrn4r28m">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lp7f1got">Есть выручка (организация мероприятий) от предпринимательской деятельности, доходы от которой направлена на уставные цели, данная выручка облагается НДС 22%.</w:t>
      </w:r>
    </w:p>
    <w:p w:rsidR="006531B6" w:rsidRPr="007A3B62" w:rsidRDefault="006531B6" w:rsidP="00A350CE" vyd:_id="vyd:mo78wzlnfdetqo">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llas676v">Расходы в 1 квартале есть и для уставной деятельности, и для предпринимательской.</w:t>
      </w:r>
    </w:p>
    <w:p w:rsidR="006531B6" w:rsidRPr="007A3B62" w:rsidRDefault="006531B6" w:rsidP="00A350CE" vyd:_id="vyd:mo78wzljpik6zp">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lg91tdc2">Можно ли принять к вычету входной НДС по данным расходам, не зависимо от того для уставной, или предпринимательской деятельности они использовались (естественно при наличии правильно оформленных документов)?</w:t>
      </w:r>
    </w:p>
    <w:p w:rsidR="006531B6" w:rsidRPr="007A3B62" w:rsidRDefault="006531B6" w:rsidP="00A350CE" vyd:_id="vyd:mo78wzlcgrpz3g">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laj16o2q" xml:space="preserve"> </w:t>
      </w:r>
    </w:p>
    <w:p w:rsidR="006531B6" w:rsidRPr="007A3B62" w:rsidRDefault="006531B6" w:rsidP="00A350CE" vyd:_id="vyd:mo78wzl7sbhw1q">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l5iewbar">Вопрос 2</w:t>
      </w:r>
    </w:p>
    <w:p w:rsidR="006531B6" w:rsidRPr="007A3B62" w:rsidRDefault="006531B6" w:rsidP="00A350CE" vyd:_id="vyd:mo78wzl26hn3e2">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l0xcgx5h">НКО на УСН 6 % и НКО на УСН 15%</w:t>
      </w:r>
    </w:p>
    <w:p w:rsidR="006531B6" w:rsidRPr="007A3B62" w:rsidRDefault="006531B6" w:rsidP="00A350CE" vyd:_id="vyd:mo78wzkxsr7pia">
      <w:pPr>
        <w:spacing w:after="0" w:before="0"/>
        <w:ind w:start="0" w:end="0" w:firstLine="708"/>
        <w:jc w:val="both"/>
        <w:rPr>
          <w:rFonts w:ascii="Times New Roman" w:hAnsi="Times New Roman" w:eastAsia="Times New Roman" w:cs="Times New Roman"/>
          <w:sz w:val="36"/>
        </w:rPr>
      </w:pPr>
      <w:r>
        <w:rPr>
          <w:rFonts w:ascii="Times New Roman" w:hAnsi="Times New Roman" w:eastAsia="Times New Roman" w:cs="Times New Roman"/>
          <w:sz w:val="36"/>
        </w:rPr>
        <w:t vyd:_id="vyd:mo78wzkvbhcrnz">В марте 2026 года, после сдачи годовой отчетности, поступили первичные документы от поставщиков за 2025 г., расходы для уставной деятельности, источник целевые средства. На каком счете учитывать в 2026 году эти расходы, на счете 20, или на счете 91.02 прибыли убытки прошлых лет?</w:t>
      </w:r>
    </w:p>
    <w:p w:rsidR="006531B6" w:rsidRPr="007A3B62" w:rsidRDefault="006531B6" w:rsidP="00A350CE" vyd:_id="vyd:mo79e0tte21ycw">
      <w:pPr>
        <w:spacing w:after="0" w:before="0"/>
        <w:ind w:start="0" w:end="0" w:firstLine="708"/>
        <w:jc w:val="both"/>
        <w:rPr>
          <w:rFonts w:ascii="Times New Roman" w:hAnsi="Times New Roman" w:eastAsia="Times New Roman" w:cs="Times New Roman"/>
          <w:sz w:val="36"/>
        </w:rPr>
      </w:pPr>
    </w:p>
    <w:p w:rsidR="006531B6" w:rsidRPr="007A3B62" w:rsidRDefault="006531B6" w:rsidP="00A350CE" vyd:_id="vyd:mo79e12ifbyn3o">
      <w:pPr>
        <w:spacing w:after="0" w:before="0"/>
        <w:ind w:start="0" w:end="0" w:firstLine="708"/>
        <w:jc w:val="both"/>
        <w:rPr>
          <w:rFonts w:ascii="Calibri" w:hAnsi="Calibri" w:eastAsia="Calibri" w:cs="Calibri"/>
          <w:sz w:val="36"/>
          <w:b w:val="1"/>
        </w:rPr>
      </w:pPr>
      <w:r>
        <w:rPr>
          <w:rFonts w:ascii="Times New Roman" w:hAnsi="Times New Roman" w:eastAsia="Times New Roman" w:cs="Times New Roman"/>
          <w:sz w:val="36"/>
          <w:b w:val="1"/>
        </w:rPr>
        <w:t vyd:_id="vyd:mo79e1fgyp7u2i" xml:space="preserve">4. </w:t>
      </w:r>
      <w:r>
        <w:rPr>
          <w:rFonts w:ascii="Times New Roman" w:hAnsi="Times New Roman" w:eastAsia="Times New Roman" w:cs="Times New Roman"/>
          <w:sz w:val="36"/>
          <w:b w:val="1"/>
        </w:rPr>
        <w:t vyd:_id="vyd:mo79e1ffvw55xk">Марина Б.</w:t>
      </w:r>
    </w:p>
    <w:p w:rsidR="006531B6" w:rsidRPr="007A3B62" w:rsidRDefault="006531B6" w:rsidP="00A350CE" vyd:_id="vyd:mo79e1fekw671b">
      <w:pPr>
        <w:spacing w:after="0" w:before="0"/>
        <w:ind w:start="0" w:end="0" w:firstLine="708"/>
        <w:jc w:val="both"/>
        <w:rPr>
          <w:rFonts w:ascii="Calibri" w:hAnsi="Calibri" w:eastAsia="Calibri" w:cs="Calibri"/>
          <w:sz w:val="36"/>
        </w:rPr>
      </w:pPr>
      <w:r>
        <w:rPr>
          <w:rFonts w:ascii="Times New Roman" w:hAnsi="Times New Roman" w:eastAsia="Liberation Sans" w:cs="Liberation Sans"/>
          <w:sz w:val="36"/>
          <w:color w:val="ff00ff"/>
          <w:b w:val="1"/>
        </w:rPr>
        <w:t vyd:_id="vyd:mo79e1fcvtk0g9">ШАРОНОВА</w:t>
      </w:r>
    </w:p>
    <w:p w:rsidR="006531B6" w:rsidRPr="007A3B62" w:rsidRDefault="006531B6" w:rsidP="00A350CE" vyd:_id="vyd:mo79e1fajbr2sm">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9e1f79ihv79">С 01 января 2026 г. вступили новые правила, теперь если руководитель организации не получает заработную плату, то взносы необходимо уплачивать с МРОТ. Подскажите пожалуйста, правильно ли я понимаю, что данное правило не распространяется на директора социально-ориентированной НКО?</w:t>
      </w:r>
    </w:p>
    <w:p w:rsidR="006531B6" w:rsidRPr="007A3B62" w:rsidRDefault="006531B6" w:rsidP="00A350CE" vyd:_id="vyd:mo79e1f4l68v2q">
      <w:pPr>
        <w:spacing w:after="0" w:before="0"/>
        <w:ind w:start="0" w:end="0" w:firstLine="708"/>
        <w:jc w:val="both"/>
        <w:rPr>
          <w:rFonts w:ascii="Times New Roman" w:hAnsi="Times New Roman" w:eastAsia="Times New Roman" w:cs="Times New Roman"/>
          <w:sz w:val="36"/>
        </w:rPr>
      </w:pPr>
    </w:p>
    <w:p w:rsidR="006531B6" w:rsidRPr="007A3B62" w:rsidRDefault="006531B6" w:rsidP="00A350CE" vyd:_id="vyd:mo78wzks16s53q">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b w:val="1"/>
        </w:rPr>
        <w:t vyd:_id="vyd:mo79ejc9vg1k6h">5</w:t>
      </w:r>
      <w:r>
        <w:rPr>
          <w:rFonts w:ascii="Times New Roman" w:hAnsi="Times New Roman" w:eastAsia="Times New Roman" w:cs="Times New Roman"/>
          <w:sz w:val="36"/>
          <w:b w:val="1"/>
        </w:rPr>
        <w:t vyd:_id="vyd:mo78wzknehse0g" xml:space="preserve">. </w:t>
      </w:r>
      <w:r>
        <w:rPr>
          <w:rFonts w:ascii="Times New Roman" w:hAnsi="Times New Roman" w:eastAsia="Times New Roman" w:cs="Times New Roman"/>
          <w:sz w:val="36"/>
          <w:b w:val="1"/>
        </w:rPr>
        <w:t vyd:_id="vyd:mo78wzkmxb2oih">Юлия А.</w:t>
      </w:r>
    </w:p>
    <w:p w:rsidR="006531B6" w:rsidRPr="007A3B62" w:rsidRDefault="006531B6" w:rsidP="00A350CE" vyd:_id="vyd:mo78wzkivsixpn">
      <w:pPr>
        <w:spacing w:after="0" w:before="0"/>
        <w:ind w:start="0" w:end="0" w:firstLine="708"/>
        <w:jc w:val="both"/>
        <w:rPr>
          <w:rFonts w:ascii="Calibri" w:hAnsi="Calibri" w:eastAsia="Calibri" w:cs="Calibri"/>
          <w:sz w:val="32"/>
        </w:rPr>
      </w:pPr>
      <w:r>
        <w:rPr>
          <w:rFonts w:ascii="Times New Roman" w:hAnsi="Times New Roman" w:eastAsia="Liberation Sans" w:cs="Liberation Sans"/>
          <w:sz w:val="36"/>
          <w:color w:val="ffff00"/>
          <w:u w:val="none"/>
          <w:b w:val="1"/>
        </w:rPr>
        <w:t vyd:_id="vyd:mo791arkmt8p7g">САВКОВА</w:t>
      </w:r>
    </w:p>
    <w:p w:rsidR="006531B6" w:rsidRPr="007A3B62" w:rsidRDefault="006531B6" w:rsidP="00A350CE" vyd:_id="vyd:mo791arhad6de5">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kbwe7mtq">Помогите, пожалуйста, разобраться в следующих ситуациях:</w:t>
      </w:r>
    </w:p>
    <w:p w:rsidR="006531B6" w:rsidRPr="007A3B62" w:rsidRDefault="006531B6" w:rsidP="00A350CE" vyd:_id="vyd:mo78wzk9l8g25q">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k44qrb22">1. В смете запланированных расходов по целевой программе (было получено целевое пожертвование на реализацию конкретной программы) не отображены расходы на комиссию банка. На деле же по каждому платежу списывается комиссия со счета. При этом, на расчетном счете есть только деньги по этой целевой программе и, кроме этого, у НКО нет больше никаких средств (ни другого расчетного счета). Специалист, ответственный за договор и смету пояснил, что расходы на услуги банка (комиссию) относятся «по умолчанию» в статью «Расходы на бухгалтерское и юридическое обслуживание» из сметы целевой программы, что «всегда так делали» и донора это устраивает при получении отчета об израсходованных средствах.</w:t>
      </w:r>
    </w:p>
    <w:p w:rsidR="006531B6" w:rsidRPr="007A3B62" w:rsidRDefault="006531B6" w:rsidP="00A350CE" vyd:_id="vyd:mo78wzjzms675j">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jvy1em1l">Но у меня опасения касательно налогового учета: не будут ли в случае проверки данные расходы на комиссию банка признаны нецелевым, т.к. не прописаны  в смете расходов банковские услуги? (по моему мнению, эти расходы в смету все-таки считаются не заложенными. Если бы была добавлена к названию  статьи расходов «Расходы на бухгалтерское и юридическое обслуживание» фраза «банковское обслуживание» или хотя бы была статья «Прочие расходы» (если такая размытость формулировки допустима в сметах на гранты и целевые пожертвования), то тогда, по моему мнению, все было бы в порядке. Но относить банковскую комиссию на бухгалтерское и юридическое обслуживание, на мой взгляд, очень сомнительно, с точки зрения налогового учета и налогообложения. Помогите, пожалуйста, разобраться, допустимо ли относить в имеющуюся статью «Расходы на бухгалтерское и юридическое обслуживание» банковскую комиссию или нет.</w:t>
      </w:r>
    </w:p>
    <w:p w:rsidR="006531B6" w:rsidRPr="007A3B62" w:rsidRDefault="006531B6" w:rsidP="00A350CE" vyd:_id="vyd:mo78wzjrnfl56d">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jlisuu82" xml:space="preserve">2. В НКО нет штата, все работают только по договору ГПХ (когда есть целевое финансирование). Соответственно, платим НДФЛ и СВ по общему тарифу. Подскажите, пожалуйста, какой вид операции движения денежных средств будет корректнее использовать — оплата поставщикам и подрядчикам (т.к. договор ГПХ вроде как договор подряда) или выплата заработной платы (т.к. платим НДФЛ и СВ)? Не могу определиться, т.к. вроде и то, и то подходит. </w:t>
      </w:r>
    </w:p>
    <w:p w:rsidR="006531B6" w:rsidRPr="007A3B62" w:rsidRDefault="006531B6" w:rsidP="00A350CE" vyd:_id="vyd:mo78wzjhn9u919">
      <w:pPr>
        <w:spacing w:after="0" w:before="0"/>
        <w:ind w:start="0" w:end="0" w:firstLine="708"/>
        <w:jc w:val="both"/>
        <w:rPr>
          <w:rFonts w:ascii="Times New Roman" w:hAnsi="Times New Roman" w:eastAsia="Liberation Sans" w:cs="Liberation Sans"/>
          <w:sz w:val="36"/>
          <w:color w:val="00ff00"/>
          <w:u w:val="none"/>
          <w:b w:val="1"/>
        </w:rPr>
      </w:pPr>
      <w:r>
        <w:rPr>
          <w:rFonts w:ascii="Times New Roman" w:hAnsi="Times New Roman" w:eastAsia="Liberation Sans" w:cs="Liberation Sans"/>
          <w:sz w:val="36"/>
          <w:color w:val="00ff00"/>
          <w:u w:val="none"/>
          <w:b w:val="1"/>
        </w:rPr>
        <w:t vyd:_id="vyd:mo79ff6z3dul6p">ГАМОЛЬСКИЙ</w:t>
      </w:r>
    </w:p>
    <w:p w:rsidR="006531B6" w:rsidRPr="007A3B62" w:rsidRDefault="006531B6" w:rsidP="00A350CE" vyd:_id="vyd:mo79ffx4az4u7q">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j1gaa4cx">3. В договорах с самозанятыми и ГПХ ответственный сотрудник прописывает должности, а не функции (или все вместе прописывает). Насколько я знаю, в НПД вообще нельзя должности прописывать, иначе могут признать трудовыми отношениями, но сотрудник со мной не согласен. Подскажите, пожалуйста, высок ли риск переквалификации в трудовые отношения в договорах с НПД и ГПХ при указании должностей?</w:t>
      </w:r>
    </w:p>
    <w:p w:rsidR="006531B6" w:rsidRPr="007A3B62" w:rsidRDefault="006531B6" w:rsidP="00A350CE" vyd:_id="vyd:mo78wzizdrybzb">
      <w:pPr>
        <w:spacing w:after="0" w:before="0"/>
        <w:ind w:start="0" w:end="0" w:firstLine="0"/>
        <w:jc w:val="both"/>
        <w:rPr>
          <w:rFonts w:ascii="Times New Roman" w:hAnsi="Times New Roman" w:eastAsia="Times New Roman" w:cs="Times New Roman"/>
          <w:sz w:val="36"/>
        </w:rPr>
      </w:pPr>
    </w:p>
    <w:p w:rsidR="006531B6" w:rsidRPr="007A3B62" w:rsidRDefault="006531B6" w:rsidP="00A350CE" vyd:_id="vyd:mo792jom9hukz6">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b w:val="1"/>
        </w:rPr>
        <w:t vyd:_id="vyd:mo78wziio91xif" xml:space="preserve">6. </w:t>
      </w:r>
      <w:r>
        <w:rPr>
          <w:rFonts w:ascii="Times New Roman" w:hAnsi="Times New Roman" w:eastAsia="Times New Roman" w:cs="Times New Roman"/>
          <w:sz w:val="36"/>
          <w:b w:val="1"/>
        </w:rPr>
        <w:t vyd:_id="vyd:mo78wzihkxkbe0">Оксана С</w:t>
      </w:r>
      <w:r>
        <w:rPr>
          <w:rFonts w:ascii="Times New Roman" w:hAnsi="Times New Roman" w:eastAsia="Times New Roman" w:cs="Times New Roman"/>
          <w:sz w:val="36"/>
          <w:b w:val="1"/>
        </w:rPr>
        <w:t vyd:_id="vyd:mo792o2z98v2n2">.</w:t>
      </w:r>
    </w:p>
    <w:p w:rsidR="006531B6" w:rsidRPr="007A3B62" w:rsidRDefault="006531B6" w:rsidP="00A350CE" vyd:_id="vyd:mo78wzifowcd6y">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color w:val="ff0000"/>
          <w:u w:val="none"/>
          <w:b w:val="1"/>
        </w:rPr>
        <w:t vyd:_id="vyd:mo792xj3zwugp5">НЕВЕРОВ</w:t>
      </w:r>
    </w:p>
    <w:p w:rsidR="006531B6" w:rsidRPr="007A3B62" w:rsidRDefault="006531B6" w:rsidP="00A350CE" vyd:_id="vyd:mo78wzicjigng9">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ia5ew9p8">1. С 2026 года перешли с УСН «Доходы минус расходы» на УСН «Доходы». Руководство считает, что теперь нет необходимости вести раздельный учет расходов, как в целом по предпринимательской деятельности, так и отдельно по видам предпринимательской деятельности. В 2025 году расходы, произведенные исключительно в рамках предпринимательской деятельности, учитывали обобщенно на счете 20 без дополнительной аналитики по видам платных услуг.</w:t>
      </w:r>
    </w:p>
    <w:p w:rsidR="006531B6" w:rsidRPr="007A3B62" w:rsidRDefault="006531B6" w:rsidP="00A350CE" vyd:_id="vyd:mo78wzi8zrbyse">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i5wa23l1" xml:space="preserve">Считаю необходимым продолжать вести раздельный учет расходов: отдельно по грантам, отдельно по предпринимательской деятельности «обобщенно», и отдельно на содержание организации.  </w:t>
      </w:r>
    </w:p>
    <w:p w:rsidR="006531B6" w:rsidRPr="007A3B62" w:rsidRDefault="006531B6" w:rsidP="00A350CE" vyd:_id="vyd:mo78wzi3e7wspl">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i1u389ic">Даже если расходы не уменьшают налоговую базу на УСН 6%, они важны для расчета чистой прибыли и внутреннего контроля.</w:t>
      </w:r>
    </w:p>
    <w:p w:rsidR="006531B6" w:rsidRPr="007A3B62" w:rsidRDefault="006531B6" w:rsidP="00A350CE" vyd:_id="vyd:mo78wzhzhz5htt">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hxv6yhtv">Верно?</w:t>
      </w:r>
    </w:p>
    <w:p w:rsidR="006531B6" w:rsidRPr="007A3B62" w:rsidRDefault="006531B6" w:rsidP="00A350CE" vyd:_id="vyd:mo78wzhvxfemh9">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htfxj4h7" xml:space="preserve"> </w:t>
      </w:r>
    </w:p>
    <w:p w:rsidR="006531B6" w:rsidRPr="007A3B62" w:rsidRDefault="006531B6" w:rsidP="00A350CE" vyd:_id="vyd:mo78wzhqfra4qr">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hn4o2gex">2. Распределение косвенных расходов. Если расход (например, аренда офиса или интернет) относится и к гранту, и к коммерции, нужно прописать в Учетной политике, как мы его делим?</w:t>
      </w:r>
    </w:p>
    <w:p w:rsidR="006531B6" w:rsidRPr="007A3B62" w:rsidRDefault="006531B6" w:rsidP="00A350CE" vyd:_id="vyd:mo78wzhkf99zh1">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hiwv6hit" xml:space="preserve"> Пропорционально выручке: Доля дохода от коммерции в общем объеме всех поступлений (включая гранты).</w:t>
      </w:r>
    </w:p>
    <w:p w:rsidR="006531B6" w:rsidRPr="007A3B62" w:rsidRDefault="006531B6" w:rsidP="00A350CE" vyd:_id="vyd:mo78wzhfgsh31j">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hdkww3av">или</w:t>
      </w:r>
    </w:p>
    <w:p w:rsidR="006531B6" w:rsidRPr="007A3B62" w:rsidRDefault="006531B6" w:rsidP="00A350CE" vyd:_id="vyd:mo78wzhc35853s">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h9wdigy6">Пропорционально фонду оплаты труда (ФОТ): Если трудозатраты сотрудников — основной ресурс.</w:t>
      </w:r>
    </w:p>
    <w:p w:rsidR="006531B6" w:rsidRPr="007A3B62" w:rsidRDefault="006531B6" w:rsidP="00A350CE" vyd:_id="vyd:mo78wzh6honfaz">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h5sswskv">Это в бух учете.</w:t>
      </w:r>
    </w:p>
    <w:p w:rsidR="006531B6" w:rsidRPr="007A3B62" w:rsidRDefault="006531B6" w:rsidP="00A350CE" vyd:_id="vyd:mo78wzh3uq3co5">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h15fmkgd">А в налоговом учете не можем делить:</w:t>
      </w:r>
    </w:p>
    <w:p w:rsidR="006531B6" w:rsidRPr="007A3B62" w:rsidRDefault="006531B6" w:rsidP="00A350CE" vyd:_id="vyd:mo78wzgz7ybejo">
      <w:pPr>
        <w:spacing w:after="0" w:before="0"/>
        <w:ind w:start="0" w:end="0" w:firstLine="708"/>
        <w:jc w:val="both"/>
        <w:rPr>
          <w:rFonts w:ascii="Calibri" w:hAnsi="Calibri" w:eastAsia="Calibri" w:cs="Calibri"/>
          <w:sz w:val="36"/>
          <w:i w:val="1"/>
        </w:rPr>
      </w:pPr>
      <w:r>
        <w:rPr>
          <w:rFonts w:ascii="Times New Roman" w:hAnsi="Times New Roman" w:eastAsia="Times New Roman" w:cs="Times New Roman"/>
          <w:sz w:val="36"/>
        </w:rPr>
        <w:t vyd:_id="vyd:mo78wzgxtxy212" xml:space="preserve">Ст. 272 </w:t>
      </w:r>
      <w:r>
        <w:rPr>
          <w:rFonts w:ascii="Times New Roman" w:hAnsi="Times New Roman" w:eastAsia="Times New Roman" w:cs="Times New Roman"/>
          <w:sz w:val="36"/>
        </w:rPr>
        <w:t vyd:_id="vyd:mo793tg9qms2hf" xml:space="preserve"> п. 1 </w:t>
      </w:r>
      <w:r>
        <w:rPr>
          <w:rFonts w:ascii="Times New Roman" w:hAnsi="Times New Roman" w:eastAsia="Times New Roman" w:cs="Times New Roman"/>
          <w:sz w:val="36"/>
        </w:rPr>
        <w:t vyd:_id="vyd:mo793yjf9tj5h4">НК Р</w:t>
      </w:r>
      <w:r>
        <w:rPr>
          <w:rFonts w:ascii="Times New Roman" w:hAnsi="Times New Roman" w:eastAsia="Times New Roman" w:cs="Times New Roman"/>
          <w:sz w:val="36"/>
        </w:rPr>
        <w:t vyd:_id="vyd:mo793yjekkw225">Ф</w:t>
      </w:r>
      <w:r>
        <w:rPr>
          <w:rFonts w:ascii="Times New Roman" w:hAnsi="Times New Roman" w:eastAsia="Times New Roman" w:cs="Times New Roman"/>
          <w:sz w:val="36"/>
        </w:rPr>
        <w:t vyd:_id="vyd:mo793yjbkdmjjp">: "</w:t>
      </w:r>
      <w:r>
        <w:rPr>
          <w:rFonts w:ascii="Times New Roman" w:hAnsi="Times New Roman" w:eastAsia="Times New Roman" w:cs="Times New Roman"/>
          <w:sz w:val="36"/>
          <w:i w:val="1"/>
        </w:rPr>
        <w:t vyd:_id="vyd:mo794779z2322i">Расходы налогоплательщика, которые не могут быть непосредственно отнесены на затраты по конкретному виду деятельности, распределяются пропорционально доле соответствующего дохода в суммарном объеме всех доходов налогоплательщика. Данный порядок не применяется к расходам некоммерческих организаций, относящимся к уставной некоммерческой деятельности, которые должны осуществляться за счет средств целевого финансирования и (или) целевых поступлений, не учитываемых при определении налоговой базы".</w:t>
      </w:r>
    </w:p>
    <w:p w:rsidR="006531B6" w:rsidRPr="007A3B62" w:rsidRDefault="006531B6" w:rsidP="00A350CE" vyd:_id="vyd:mo78wzgv2b3vue">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gs6o4kww">Эта позиция относится и к УСН Доходы?</w:t>
      </w:r>
    </w:p>
    <w:p w:rsidR="006531B6" w:rsidRPr="007A3B62" w:rsidRDefault="006531B6" w:rsidP="00A350CE" vyd:_id="vyd:mo78wzgo7f29ih">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gm0fb64n">То есть, чтобы не вести два разных учета: по одному принципу в бухучете и по другому принципу в налоговом мы принимаем решение вести его как в налоговом.</w:t>
      </w:r>
    </w:p>
    <w:p w:rsidR="006531B6" w:rsidRPr="007A3B62" w:rsidRDefault="006531B6" w:rsidP="00A350CE" vyd:_id="vyd:mo78wzglberu19">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gjgflnno">Тогда, даже находясь на УСН Доходы, мы принимаем в расходы по предпринимательской деятельности только прямые расходы и по расходам на содержание организации тоже только прямые расходы.</w:t>
      </w:r>
    </w:p>
    <w:p w:rsidR="006531B6" w:rsidRPr="007A3B62" w:rsidRDefault="006531B6" w:rsidP="00A350CE" vyd:_id="vyd:mo78wzghrtti87">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gf39ptcv" xml:space="preserve"> То есть если мы не можем разделить аренду офиса на предпринимательскую деятельность и на уставную, то все расходы по аренде принимаем в расходы по уставной деятельности?</w:t>
      </w:r>
    </w:p>
    <w:p w:rsidR="006531B6" w:rsidRPr="007A3B62" w:rsidRDefault="006531B6" w:rsidP="00A350CE" vyd:_id="vyd:mo78wzgdbx4gdb">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ga86ch33">Также и с интернетом: в бухучете можно определить пропорцию, а в налоговом нет, и тогда всю сумму за Интернет ставим в расходы по уставной деятельности? Мы не можем всю сумму поставить в предпринимательскую деятельность?</w:t>
      </w:r>
    </w:p>
    <w:p w:rsidR="006531B6" w:rsidRPr="007A3B62" w:rsidRDefault="006531B6" w:rsidP="00A350CE" vyd:_id="vyd:mo78wzg7tggsep">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g59yrwb2">То есть условно говоря, если нет возможности разделить расход, то он однозначно идет в расход по уставной не предпринимательской деятельности, и не может быть отнесен на предпринимательскую деятельность, даже если мы на УСН Доходы?</w:t>
      </w:r>
    </w:p>
    <w:p w:rsidR="006531B6" w:rsidRPr="007A3B62" w:rsidRDefault="006531B6" w:rsidP="00A350CE" vyd:_id="vyd:mo78wzg3pwmqgl">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g12uzhn3" xml:space="preserve"> </w:t>
      </w:r>
    </w:p>
    <w:p w:rsidR="006531B6" w:rsidRPr="007A3B62" w:rsidRDefault="006531B6" w:rsidP="00A350CE" vyd:_id="vyd:mo78wzfz744uc5">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fxy1j7lg" xml:space="preserve"> 3. Если сотрудник занят и там, и там, его зарплату можно распределять (пропорционально выручке или времени), но тоже только в бухучете?</w:t>
      </w:r>
    </w:p>
    <w:p w:rsidR="006531B6" w:rsidRPr="007A3B62" w:rsidRDefault="006531B6" w:rsidP="00A350CE" vyd:_id="vyd:mo78wzft1kllj3">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fc69t2j8">НКО не может просто «поделить» зарплату административного персонала пропорционально выручке, если эти сотрудники получают зарплату из целевых взносов, налоговая будет  трактовать это как нецелевое использование средств, если часть «уставной» зарплаты списывается в расходы по прибыли?</w:t>
      </w:r>
    </w:p>
    <w:p w:rsidR="006531B6" w:rsidRPr="007A3B62" w:rsidRDefault="006531B6" w:rsidP="00A350CE" vyd:_id="vyd:mo78wzfadh6egz">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f9khfw5l">Как сделать на практике?</w:t>
      </w:r>
    </w:p>
    <w:p w:rsidR="006531B6" w:rsidRPr="007A3B62" w:rsidRDefault="006531B6" w:rsidP="00A350CE" vyd:_id="vyd:mo78wzf73uz3qp">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f6jnb89s">Либо полностью оплатить сотрудника из целевых средств (тогда в налоговые расходы по прибыли 0 руб.).</w:t>
      </w:r>
    </w:p>
    <w:p w:rsidR="006531B6" w:rsidRPr="007A3B62" w:rsidRDefault="006531B6" w:rsidP="00A350CE" vyd:_id="vyd:mo78wzf4pekpeg">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f22v08vp">Либо заключить с сотрудником два договора (или доп. соглашение на внутреннее совместительство): один на уставную деятельность, другой — на коммерческую?</w:t>
      </w:r>
    </w:p>
    <w:p w:rsidR="006531B6" w:rsidRPr="007A3B62" w:rsidRDefault="006531B6" w:rsidP="00A350CE" vyd:_id="vyd:mo78wzezb4wmdc">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eveg5w07">Если сотрудник — администратор (директор, бухгалтер), можно оплачивать его зарплату полностью из выручки от коммерции, если целевых средств не хватает?</w:t>
      </w:r>
    </w:p>
    <w:p w:rsidR="006531B6" w:rsidRPr="007A3B62" w:rsidRDefault="006531B6" w:rsidP="00A350CE" vyd:_id="vyd:mo78wzeuaub4ou">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es26gi15">Что прописать в договоре с бухгалтером что он полностью работает за счет платных услуг?</w:t>
      </w:r>
    </w:p>
    <w:p w:rsidR="006531B6" w:rsidRPr="007A3B62" w:rsidRDefault="006531B6" w:rsidP="00A350CE" vyd:_id="vyd:mo78wzerdfbjja">
      <w:pPr>
        <w:spacing w:after="0" w:before="0"/>
        <w:ind w:start="0" w:end="0" w:firstLine="708"/>
        <w:jc w:val="both"/>
        <w:rPr>
          <w:rFonts w:ascii="Times New Roman" w:hAnsi="Times New Roman" w:eastAsia="Times New Roman" w:cs="Times New Roman"/>
          <w:sz w:val="36"/>
        </w:rPr>
      </w:pPr>
    </w:p>
    <w:p w:rsidR="006531B6" w:rsidRPr="007A3B62" w:rsidRDefault="006531B6" w:rsidP="00A350CE" vyd:_id="vyd:mo794mnux2x54f">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eopkvyzg" xml:space="preserve">7. </w:t>
      </w:r>
      <w:r>
        <w:rPr>
          <w:rFonts w:ascii="Times New Roman" w:hAnsi="Times New Roman" w:eastAsia="Times New Roman" w:cs="Times New Roman"/>
          <w:sz w:val="36"/>
          <w:b w:val="1"/>
        </w:rPr>
        <w:t vyd:_id="vyd:mo78wzeoduospr">Маргарита Николаевна К.</w:t>
      </w:r>
    </w:p>
    <w:p w:rsidR="006531B6" w:rsidRPr="007A3B62" w:rsidRDefault="006531B6" w:rsidP="00A350CE" vyd:_id="vyd:mo78wzelzfhttj">
      <w:pPr>
        <w:spacing w:after="0" w:before="0"/>
        <w:ind w:start="0" w:end="0" w:firstLine="708"/>
        <w:jc w:val="both"/>
        <w:rPr>
          <w:rFonts w:ascii="Times New Roman" w:hAnsi="Times New Roman" w:eastAsia="Liberation Sans" w:cs="Liberation Sans"/>
          <w:sz w:val="36"/>
          <w:color w:val="00ff00"/>
          <w:u w:val="none"/>
          <w:b w:val="1"/>
        </w:rPr>
      </w:pPr>
      <w:r>
        <w:rPr>
          <w:rFonts w:ascii="Times New Roman" w:hAnsi="Times New Roman" w:eastAsia="Liberation Sans" w:cs="Liberation Sans"/>
          <w:sz w:val="36"/>
          <w:color w:val="00ff00"/>
          <w:u w:val="none"/>
          <w:b w:val="1"/>
        </w:rPr>
        <w:t vyd:_id="vyd:mo794uy1ijk5v8">ГАМОЛЬСКИЙ</w:t>
      </w:r>
    </w:p>
    <w:p w:rsidR="006531B6" w:rsidRPr="007A3B62" w:rsidRDefault="006531B6" w:rsidP="00A350CE" vyd:_id="vyd:mo794vru834czq">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eeu3oide">1. 14 апреля Госдума одобрила сразу во втором и третьем чтениях закон с налоговой реформой 3.0 (законопроект № 1110069-8). Компании смогут платить меньше взносов и налога по УСН. Законодатели скорректировали планы по сравнению с первоначально объявленными: дедлайны сдвинули, а условия льгот уточнили.</w:t>
      </w:r>
    </w:p>
    <w:p w:rsidR="006531B6" w:rsidRPr="007A3B62" w:rsidRDefault="006531B6" w:rsidP="00A350CE" vyd:_id="vyd:mo78wzecjwksyp">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eamh5xl0" xml:space="preserve"> </w:t>
      </w:r>
      <w:r>
        <w:rPr>
          <w:rFonts w:ascii="Times New Roman" w:hAnsi="Times New Roman" w:eastAsia="Times New Roman" w:cs="Times New Roman"/>
          <w:sz w:val="36"/>
        </w:rPr>
        <w:t vyd:_id="vyd:mo78wze9xqdlbu">Как это отразится в работе НКО?</w:t>
      </w:r>
    </w:p>
    <w:p w:rsidR="006531B6" w:rsidRPr="007A3B62" w:rsidRDefault="006531B6" w:rsidP="00A350CE" vyd:_id="vyd:mo78wze71hedh0">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e5niwxm1">2. В настоящее время Фонд подает очень много форм Отчетов в статистику до 10 за год (форматы постоянно меняются в течение квартала).Что можно сделать, чтобы сократить их количество, ведь средняя численность работников по Трудовым договорам и ГПД свыше 15 человек никак не связана с предпринимательской деятельностью НКО, но у Статистики это прямая зависимость и она уже в следующем периоде предлагает сдавать ежемесячно формы отчетов (П-1, П-3, П-4)</w:t>
      </w:r>
    </w:p>
    <w:p w:rsidR="006531B6" w:rsidRPr="007A3B62" w:rsidRDefault="006531B6" w:rsidP="00A350CE" vyd:_id="vyd:mo78wze153bnit">
      <w:pPr>
        <w:spacing w:after="0" w:before="0"/>
        <w:ind w:start="0" w:end="0" w:firstLine="708"/>
        <w:jc w:val="both"/>
        <w:rPr>
          <w:rFonts w:ascii="Calibri" w:hAnsi="Calibri" w:eastAsia="Calibri" w:cs="Calibri"/>
          <w:sz w:val="36"/>
        </w:rPr>
      </w:pPr>
      <w:r>
        <w:rPr>
          <w:rFonts w:ascii="Times New Roman" w:hAnsi="Times New Roman" w:eastAsia="Times New Roman" w:cs="Times New Roman"/>
          <w:sz w:val="36"/>
        </w:rPr>
        <w:t vyd:_id="vyd:mo78wzdylhj0z3" xml:space="preserve"> </w:t>
      </w:r>
      <w:r>
        <w:rPr>
          <w:rFonts w:ascii="Times New Roman" w:hAnsi="Times New Roman" w:eastAsia="Times New Roman" w:cs="Times New Roman"/>
          <w:sz w:val="36"/>
        </w:rPr>
        <w:t vyd:_id="vyd:mo78wzdwz1c2d8">Предложение-написать коллективное письмо от Клуба НКО (ассоциации) о сокращении форм отчетности для НКО.</w:t>
      </w:r>
    </w:p>
    <w:p w:rsidR="006531B6" w:rsidRPr="007A3B62" w:rsidRDefault="006531B6" w:rsidP="00A350CE" vyd:_id="vyd:mo78wzdu3inv0l">
      <w:pPr>
        <w:shd w:val="clear" w:fill="FFFFFF"/>
        <w:spacing w:lineRule="auto" w:line="312" w:before="0" w:after="180"/>
        <w:ind w:start="480" w:end="480"/>
        <w:jc w:val="start"/>
        <w:rPr>
          <w:rFonts w:ascii="Google Sans" w:hAnsi="Google Sans" w:eastAsia="Google Sans" w:cs="Google Sans"/>
          <w:sz w:val="36"/>
          <w:color w:val="0A0A0A"/>
          <w:b w:val="0"/>
          <w:i w:val="0"/>
          <w:shd w:val="clear" w:fill="F0F2F5"/>
        </w:rPr>
      </w:pPr>
    </w:p>
    <w:sectPr vyd:_id="vyd:00000000000002" w:rsidR="006531B6" w:rsidRPr="007A3B62" w:rsidSect="007A3B62">
      <w:type w:val="nextPage"/>
      <w:pgSz w:w="11907" w:h="16840" w:orient="portrait"/>
      <w:pgMar w:top="1134" w:right="851" w:bottom="1134" w:left="1701" w:header="709" w:footer="709" w:gutter="0"/>
      <w:cols w:equalWidth="1" w:space="708" w:sep="0"/>
      <w:vAlign w:val="top"/>
      <w:titlePg w:val="0"/>
      <w:docGrid w:linePitch="360"/>
    </w:sectPr>
  </w:body>
</w:document>
</file>

<file path=word/fontTable.xml><?xml version="1.0" encoding="utf-8"?>
<w:fonts xmlns:w15="http://schemas.microsoft.com/office/word/2012/wordml" xmlns:w16="http://schemas.microsoft.com/office/word/2018/wordml" xmlns:w16cid="http://schemas.microsoft.com/office/word/2016/wordml/cid" xmlns:mc="http://schemas.openxmlformats.org/markup-compatibility/2006" xmlns:w="http://schemas.openxmlformats.org/wordprocessingml/2006/main" xmlns:w16se="http://schemas.microsoft.com/office/word/2015/wordml/symex" xmlns:w16sdtdh="http://schemas.microsoft.com/office/word/2020/wordml/sdtdatahash" xmlns:unk1="http://schemas.microsoft.com/office/word/2023/wordml/word16du" xmlns:w16cex="http://schemas.microsoft.com/office/word/2018/wordml/cex" xmlns:w14="http://schemas.microsoft.com/office/word/2010/wordml" mc:Ignorable="w14 w15 w16se w16cid w16 w16cex w16sdtdh unk1">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http://schemas.openxmlformats.org/wordprocessingml/2006/main">
  <w:abstractNum w:abstractNumId="0">
    <w:multiLevelType w:val="hybridMultilevel"/>
    <w:lvl w:ilvl="0">
      <w:start w:val="1"/>
      <w:numFmt w:val="decimal"/>
      <w:lvlText w:val="%1."/>
      <w:lvlJc w:val="start"/>
      <w:pPr>
        <w:ind w:start="720" w:hanging="360"/>
      </w:pPr>
    </w:lvl>
    <w:lvl w:ilvl="1">
      <w:start w:val="1"/>
      <w:numFmt w:val="bullet"/>
      <w:lvlText w:val="○"/>
      <w:lvlJc w:val="start"/>
      <w:pPr>
        <w:ind w:start="1440" w:hanging="360"/>
      </w:pPr>
    </w:lvl>
    <w:lvl w:ilvl="2">
      <w:start w:val="1"/>
      <w:numFmt w:val="lowerRoman"/>
      <w:lvlText w:val="%3."/>
      <w:lvlJc w:val="end"/>
      <w:pPr>
        <w:ind w:start="2160" w:hanging="180"/>
      </w:pPr>
    </w:lvl>
    <w:lvl w:ilvl="3">
      <w:start w:val="1"/>
      <w:numFmt w:val="decimal"/>
      <w:lvlText w:val="%4."/>
      <w:lvlJc w:val="start"/>
      <w:pPr>
        <w:ind w:start="2880" w:hanging="360"/>
      </w:pPr>
    </w:lvl>
    <w:lvl w:ilvl="4">
      <w:start w:val="1"/>
      <w:numFmt w:val="lowerLetter"/>
      <w:lvlText w:val="%5."/>
      <w:lvlJc w:val="start"/>
      <w:pPr>
        <w:ind w:start="3600" w:hanging="360"/>
      </w:pPr>
    </w:lvl>
    <w:lvl w:ilvl="5">
      <w:start w:val="1"/>
      <w:numFmt w:val="lowerRoman"/>
      <w:lvlText w:val="%6."/>
      <w:lvlJc w:val="end"/>
      <w:pPr>
        <w:ind w:start="4320" w:hanging="180"/>
      </w:pPr>
    </w:lvl>
    <w:lvl w:ilvl="6">
      <w:start w:val="1"/>
      <w:numFmt w:val="decimal"/>
      <w:lvlText w:val="%7."/>
      <w:lvlJc w:val="start"/>
      <w:pPr>
        <w:ind w:start="5040" w:hanging="360"/>
      </w:pPr>
    </w:lvl>
    <w:lvl w:ilvl="7">
      <w:start w:val="1"/>
      <w:numFmt w:val="lowerLetter"/>
      <w:lvlText w:val="%8."/>
      <w:lvlJc w:val="start"/>
      <w:pPr>
        <w:ind w:start="5760" w:hanging="360"/>
      </w:pPr>
    </w:lvl>
    <w:lvl w:ilvl="8">
      <w:start w:val="1"/>
      <w:numFmt w:val="lowerRoman"/>
      <w:lvlText w:val="%9."/>
      <w:lvlJc w:val="end"/>
      <w:pPr>
        <w:ind w:start="6480" w:hanging="180"/>
      </w:pPr>
    </w:lvl>
  </w:abstractNum>
  <w:abstractNum w:abstractNumId="1">
    <w:multiLevelType w:val="hybridMultilevel"/>
    <w:lvl w:ilvl="0">
      <w:start w:val="1"/>
      <w:numFmt w:val="decimal"/>
      <w:lvlText w:val="%1."/>
      <w:lvlJc w:val="start"/>
      <w:pPr>
        <w:ind w:start="720" w:hanging="360"/>
      </w:pPr>
    </w:lvl>
    <w:lvl w:ilvl="1">
      <w:start w:val="1"/>
      <w:numFmt w:val="lowerLetter"/>
      <w:lvlText w:val="%2."/>
      <w:lvlJc w:val="start"/>
      <w:pPr>
        <w:ind w:start="1440" w:hanging="360"/>
      </w:pPr>
    </w:lvl>
    <w:lvl w:ilvl="2">
      <w:start w:val="1"/>
      <w:numFmt w:val="lowerRoman"/>
      <w:lvlText w:val="%3."/>
      <w:lvlJc w:val="end"/>
      <w:pPr>
        <w:ind w:start="2160" w:hanging="180"/>
      </w:pPr>
    </w:lvl>
    <w:lvl w:ilvl="3">
      <w:start w:val="1"/>
      <w:numFmt w:val="decimal"/>
      <w:lvlText w:val="%4."/>
      <w:lvlJc w:val="start"/>
      <w:pPr>
        <w:ind w:start="2880" w:hanging="360"/>
      </w:pPr>
    </w:lvl>
    <w:lvl w:ilvl="4">
      <w:start w:val="1"/>
      <w:numFmt w:val="lowerLetter"/>
      <w:lvlText w:val="%5."/>
      <w:lvlJc w:val="start"/>
      <w:pPr>
        <w:ind w:start="3600" w:hanging="360"/>
      </w:pPr>
    </w:lvl>
    <w:lvl w:ilvl="5">
      <w:start w:val="1"/>
      <w:numFmt w:val="lowerRoman"/>
      <w:lvlText w:val="%6."/>
      <w:lvlJc w:val="end"/>
      <w:pPr>
        <w:ind w:start="4320" w:hanging="180"/>
      </w:pPr>
    </w:lvl>
    <w:lvl w:ilvl="6">
      <w:start w:val="1"/>
      <w:numFmt w:val="decimal"/>
      <w:lvlText w:val="%7."/>
      <w:lvlJc w:val="start"/>
      <w:pPr>
        <w:ind w:start="5040" w:hanging="360"/>
      </w:pPr>
    </w:lvl>
    <w:lvl w:ilvl="7">
      <w:start w:val="1"/>
      <w:numFmt w:val="lowerLetter"/>
      <w:lvlText w:val="%8."/>
      <w:lvlJc w:val="start"/>
      <w:pPr>
        <w:ind w:start="5760" w:hanging="360"/>
      </w:pPr>
    </w:lvl>
    <w:lvl w:ilvl="8">
      <w:start w:val="1"/>
      <w:numFmt w:val="lowerRoman"/>
      <w:lvlText w:val="%9."/>
      <w:lvlJc w:val="end"/>
      <w:pPr>
        <w:ind w:start="6480" w:hanging="180"/>
      </w:pPr>
    </w:lvl>
  </w:abstractNum>
  <w:abstractNum w:abstractNumId="2">
    <w:multiLevelType w:val="hybridMultilevel"/>
    <w:lvl w:ilvl="0">
      <w:start w:val="1"/>
      <w:numFmt w:val="decimal"/>
      <w:lvlText w:val="%1."/>
      <w:lvlJc w:val="start"/>
      <w:pPr>
        <w:ind w:start="720" w:hanging="360"/>
      </w:pPr>
    </w:lvl>
    <w:lvl w:ilvl="1">
      <w:start w:val="1"/>
      <w:numFmt w:val="lowerLetter"/>
      <w:lvlText w:val="%2."/>
      <w:lvlJc w:val="start"/>
      <w:pPr>
        <w:ind w:start="1440" w:hanging="360"/>
      </w:pPr>
    </w:lvl>
    <w:lvl w:ilvl="2">
      <w:start w:val="1"/>
      <w:numFmt w:val="lowerRoman"/>
      <w:lvlText w:val="%3."/>
      <w:lvlJc w:val="end"/>
      <w:pPr>
        <w:ind w:start="2160" w:hanging="180"/>
      </w:pPr>
    </w:lvl>
    <w:lvl w:ilvl="3">
      <w:start w:val="1"/>
      <w:numFmt w:val="decimal"/>
      <w:lvlText w:val="%4."/>
      <w:lvlJc w:val="start"/>
      <w:pPr>
        <w:ind w:start="2880" w:hanging="360"/>
      </w:pPr>
    </w:lvl>
    <w:lvl w:ilvl="4">
      <w:start w:val="1"/>
      <w:numFmt w:val="lowerLetter"/>
      <w:lvlText w:val="%5."/>
      <w:lvlJc w:val="start"/>
      <w:pPr>
        <w:ind w:start="3600" w:hanging="360"/>
      </w:pPr>
    </w:lvl>
    <w:lvl w:ilvl="5">
      <w:start w:val="1"/>
      <w:numFmt w:val="lowerRoman"/>
      <w:lvlText w:val="%6."/>
      <w:lvlJc w:val="end"/>
      <w:pPr>
        <w:ind w:start="4320" w:hanging="180"/>
      </w:pPr>
    </w:lvl>
    <w:lvl w:ilvl="6">
      <w:start w:val="1"/>
      <w:numFmt w:val="decimal"/>
      <w:lvlText w:val="%7."/>
      <w:lvlJc w:val="start"/>
      <w:pPr>
        <w:ind w:start="5040" w:hanging="360"/>
      </w:pPr>
    </w:lvl>
    <w:lvl w:ilvl="7">
      <w:start w:val="1"/>
      <w:numFmt w:val="lowerLetter"/>
      <w:lvlText w:val="%8."/>
      <w:lvlJc w:val="start"/>
      <w:pPr>
        <w:ind w:start="5760" w:hanging="360"/>
      </w:pPr>
    </w:lvl>
    <w:lvl w:ilvl="8">
      <w:start w:val="1"/>
      <w:numFmt w:val="lowerRoman"/>
      <w:lvlText w:val="%9."/>
      <w:lvlJc w:val="end"/>
      <w:pPr>
        <w:ind w:start="6480" w:hanging="180"/>
      </w:pPr>
    </w:lvl>
  </w:abstractNum>
  <w:abstractNum w:abstractNumId="3">
    <w:multiLevelType w:val="hybridMultilevel"/>
    <w:lvl w:ilvl="0">
      <w:start w:val="1"/>
      <w:numFmt w:val="decimal"/>
      <w:lvlText w:val="%1."/>
      <w:lvlJc w:val="start"/>
      <w:pPr>
        <w:ind w:start="720" w:hanging="360"/>
      </w:pPr>
    </w:lvl>
    <w:lvl w:ilvl="1">
      <w:start w:val="1"/>
      <w:numFmt w:val="lowerLetter"/>
      <w:lvlText w:val="%2."/>
      <w:lvlJc w:val="start"/>
      <w:pPr>
        <w:ind w:start="1440" w:hanging="360"/>
      </w:pPr>
    </w:lvl>
    <w:lvl w:ilvl="2">
      <w:start w:val="1"/>
      <w:numFmt w:val="lowerRoman"/>
      <w:lvlText w:val="%3."/>
      <w:lvlJc w:val="end"/>
      <w:pPr>
        <w:ind w:start="2160" w:hanging="180"/>
      </w:pPr>
    </w:lvl>
    <w:lvl w:ilvl="3">
      <w:start w:val="1"/>
      <w:numFmt w:val="decimal"/>
      <w:lvlText w:val="%4."/>
      <w:lvlJc w:val="start"/>
      <w:pPr>
        <w:ind w:start="2880" w:hanging="360"/>
      </w:pPr>
    </w:lvl>
    <w:lvl w:ilvl="4">
      <w:start w:val="1"/>
      <w:numFmt w:val="lowerLetter"/>
      <w:lvlText w:val="%5."/>
      <w:lvlJc w:val="start"/>
      <w:pPr>
        <w:ind w:start="3600" w:hanging="360"/>
      </w:pPr>
    </w:lvl>
    <w:lvl w:ilvl="5">
      <w:start w:val="1"/>
      <w:numFmt w:val="lowerRoman"/>
      <w:lvlText w:val="%6."/>
      <w:lvlJc w:val="end"/>
      <w:pPr>
        <w:ind w:start="4320" w:hanging="180"/>
      </w:pPr>
    </w:lvl>
    <w:lvl w:ilvl="6">
      <w:start w:val="1"/>
      <w:numFmt w:val="decimal"/>
      <w:lvlText w:val="%7."/>
      <w:lvlJc w:val="start"/>
      <w:pPr>
        <w:ind w:start="5040" w:hanging="360"/>
      </w:pPr>
    </w:lvl>
    <w:lvl w:ilvl="7">
      <w:start w:val="1"/>
      <w:numFmt w:val="lowerLetter"/>
      <w:lvlText w:val="%8."/>
      <w:lvlJc w:val="start"/>
      <w:pPr>
        <w:ind w:start="5760" w:hanging="360"/>
      </w:pPr>
    </w:lvl>
    <w:lvl w:ilvl="8">
      <w:start w:val="1"/>
      <w:numFmt w:val="lowerRoman"/>
      <w:lvlText w:val="%9."/>
      <w:lvlJc w:val="end"/>
      <w:pPr>
        <w:ind w:start="6480" w:hanging="180"/>
      </w:pPr>
    </w:lvl>
  </w:abstractNum>
  <w:num w:numId="1">
    <w:abstractNumId w:val="0"/>
  </w:num>
  <w:num w:numId="2">
    <w:abstractNumId w:val="1"/>
  </w:num>
  <w:num w:numId="3">
    <w:abstractNumId w:val="2"/>
  </w:num>
  <w:num w:numId="4">
    <w:abstractNumId w:val="3"/>
  </w:num>
</w:numbering>
</file>

<file path=word/settings.xml><?xml version="1.0" encoding="utf-8"?>
<w:settings xmlns:v="urn:schemas-microsoft-com:vml" xmlns:w="http://schemas.openxmlformats.org/wordprocessingml/2006/main" xmlns:m="http://schemas.openxmlformats.org/officeDocument/2006/math" xmlns:w15="http://schemas.microsoft.com/office/word/2012/wordml" xmlns:o="urn:schemas-microsoft-com:office:office">
  <w15:chartTrackingRefBased/>
  <w15:docId w15:val="{9461E328-93DC-9D4C-AD02-F8EA458366DF}"/>
  <w:zoom w:percent="100"/>
  <w:displayBackgroundShape w:val="1"/>
  <w:defaultTabStop w:val="720"/>
  <w:evenAndOddHeaders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F8"/>
    <w:rsid w:val="000744F8"/>
    <w:rsid w:val="003E661C"/>
    <w:rsid w:val="006531B6"/>
    <w:rsid w:val="007A3B62"/>
    <w:rsid w:val="00A350CE"/>
    <w:rsid w:val="00CB5903"/>
  </w:rsids>
  <m:mathPr>
    <m:mathFont m:val="Cambria Math"/>
    <m:brkBin m:val="before"/>
    <m:brkBinSub m:val="--"/>
    <m:smallFrac m:val="0"/>
    <m:dispDef m:val="1"/>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14="http://schemas.microsoft.com/office/word/2010/wordml" xmlns:w="http://schemas.openxmlformats.org/wordprocessingml/2006/main">
  <w:docDefaults>
    <w:rPrDefault>
      <w:rPr>
        <w:rFonts w:ascii="Arial" w:hAnsi="Arial" w:cs="Arial"/>
        <w:sz w:val="22"/>
        <w:lang w:val="ru-RU"/>
        <w:szCs w:val="22"/>
        <w14:ligatures w14:val="standardContextual"/>
      </w:rPr>
    </w:rPrDefault>
    <w:pPrDefault>
      <w:pPr>
        <w:spacing w:line="276" w:before="0" w:after="0" w:lineRule="auto"/>
      </w:pPr>
    </w:pPrDefault>
  </w:docDefaults>
  <w:latentStyles w:count="376">
    <w:lsdException w:name="annotation reference" w:semiHidden="1" w:unhideWhenUsed="1"/>
    <w:lsdException w:name="annotation subject" w:semiHidden="1" w:unhideWhenUsed="1"/>
    <w:lsdException w:name="annotation text" w:semiHidden="1" w:unhideWhenUsed="1"/>
    <w:lsdException w:name="Balloon Text" w:semiHidden="1" w:unhideWhenUsed="1"/>
    <w:lsdException w:name="Bibliography" w:uiPriority="37" w:semiHidden="1" w:unhideWhenUsed="1"/>
    <w:lsdException w:name="Block Text" w:semiHidden="1" w:unhideWhenUsed="1"/>
    <w:lsdException w:name="Body Text" w:semiHidden="1" w:unhideWhenUsed="1"/>
    <w:lsdException w:name="Body Text 2" w:semiHidden="1" w:unhideWhenUsed="1"/>
    <w:lsdException w:name="Body Text 3" w:semiHidden="1" w:unhideWhenUsed="1"/>
    <w:lsdException w:name="Body Text First Indent" w:semiHidden="1" w:unhideWhenUsed="1"/>
    <w:lsdException w:name="Body Text First Indent 2" w:semiHidden="1" w:unhideWhenUsed="1"/>
    <w:lsdException w:name="Body Text Indent" w:semiHidden="1" w:unhideWhenUsed="1"/>
    <w:lsdException w:name="Body Text Indent 2" w:semiHidden="1" w:unhideWhenUsed="1"/>
    <w:lsdException w:name="Body Text Indent 3" w:semiHidden="1" w:unhideWhenUsed="1"/>
    <w:lsdException w:name="Book Title" w:uiPriority="33" w:qFormat="1"/>
    <w:lsdException w:name="caption" w:uiPriority="35" w:semiHidden="1" w:unhideWhenUsed="1" w:qFormat="1"/>
    <w:lsdException w:name="Closing" w:semiHidden="1" w:unhideWhenUsed="1"/>
    <w:lsdException w:name="Colorful Grid" w:uiPriority="73"/>
    <w:lsdException w:name="Colorful Grid Accent 1" w:uiPriority="73"/>
    <w:lsdException w:name="Colorful Grid Accent 2" w:uiPriority="73"/>
    <w:lsdException w:name="Colorful Grid Accent 3" w:uiPriority="73"/>
    <w:lsdException w:name="Colorful Grid Accent 4" w:uiPriority="73"/>
    <w:lsdException w:name="Colorful Grid Accent 5" w:uiPriority="73"/>
    <w:lsdException w:name="Colorful Grid Accent 6" w:uiPriority="73"/>
    <w:lsdException w:name="Colorful List" w:uiPriority="72"/>
    <w:lsdException w:name="Colorful List Accent 1" w:uiPriority="72"/>
    <w:lsdException w:name="Colorful List Accent 2" w:uiPriority="72"/>
    <w:lsdException w:name="Colorful List Accent 3" w:uiPriority="72"/>
    <w:lsdException w:name="Colorful List Accent 4" w:uiPriority="72"/>
    <w:lsdException w:name="Colorful List Accent 5" w:uiPriority="72"/>
    <w:lsdException w:name="Colorful List Accent 6" w:uiPriority="72"/>
    <w:lsdException w:name="Colorful Shading" w:uiPriority="71"/>
    <w:lsdException w:name="Colorful Shading Accent 1" w:uiPriority="71"/>
    <w:lsdException w:name="Colorful Shading Accent 2" w:uiPriority="71"/>
    <w:lsdException w:name="Colorful Shading Accent 3" w:uiPriority="71"/>
    <w:lsdException w:name="Colorful Shading Accent 4" w:uiPriority="71"/>
    <w:lsdException w:name="Colorful Shading Accent 5" w:uiPriority="71"/>
    <w:lsdException w:name="Colorful Shading Accent 6" w:uiPriority="71"/>
    <w:lsdException w:name="Dark List" w:uiPriority="70"/>
    <w:lsdException w:name="Dark List Accent 1" w:uiPriority="70"/>
    <w:lsdException w:name="Dark List Accent 2" w:uiPriority="70"/>
    <w:lsdException w:name="Dark List Accent 3" w:uiPriority="70"/>
    <w:lsdException w:name="Dark List Accent 4" w:uiPriority="70"/>
    <w:lsdException w:name="Dark List Accent 5" w:uiPriority="70"/>
    <w:lsdException w:name="Dark List Accent 6" w:uiPriority="70"/>
    <w:lsdException w:name="Date" w:semiHidden="1" w:unhideWhenUsed="1"/>
    <w:lsdException w:name="Default Paragraph Font" w:uiPriority="1" w:semiHidden="1" w:unhideWhenUsed="1"/>
    <w:lsdException w:name="Document Map" w:semiHidden="1" w:unhideWhenUsed="1"/>
    <w:lsdException w:name="E-mail Signature" w:semiHidden="1" w:unhideWhenUsed="1"/>
    <w:lsdException w:name="Emphasis" w:uiPriority="20" w:qFormat="1"/>
    <w:lsdException w:name="endnote reference" w:semiHidden="1" w:unhideWhenUsed="1"/>
    <w:lsdException w:name="endnote text" w:semiHidden="1" w:unhideWhenUsed="1"/>
    <w:lsdException w:name="envelope address" w:semiHidden="1" w:unhideWhenUsed="1"/>
    <w:lsdException w:name="envelope return" w:semiHidden="1" w:unhideWhenUsed="1"/>
    <w:lsdException w:name="FollowedHyperlink" w:semiHidden="1" w:unhideWhenUsed="1"/>
    <w:lsdException w:name="footer" w:semiHidden="1" w:unhideWhenUsed="1"/>
    <w:lsdException w:name="footnote reference" w:semiHidden="1" w:unhideWhenUsed="1"/>
    <w:lsdException w:name="footnote text" w:semiHidden="1" w:unhideWhenUsed="1"/>
    <w:lsdException w:name="Grid Table 1 Light" w:uiPriority="46"/>
    <w:lsdException w:name="Grid Table 1 Light Accent 1" w:uiPriority="46"/>
    <w:lsdException w:name="Grid Table 1 Light Accent 2" w:uiPriority="46"/>
    <w:lsdException w:name="Grid Table 1 Light Accent 3" w:uiPriority="46"/>
    <w:lsdException w:name="Grid Table 1 Light Accent 4" w:uiPriority="46"/>
    <w:lsdException w:name="Grid Table 1 Light Accent 5" w:uiPriority="46"/>
    <w:lsdException w:name="Grid Table 1 Light Accent 6" w:uiPriority="46"/>
    <w:lsdException w:name="Grid Table 2" w:uiPriority="47"/>
    <w:lsdException w:name="Grid Table 2 Accent 1" w:uiPriority="47"/>
    <w:lsdException w:name="Grid Table 2 Accent 2" w:uiPriority="47"/>
    <w:lsdException w:name="Grid Table 2 Accent 3" w:uiPriority="47"/>
    <w:lsdException w:name="Grid Table 2 Accent 4" w:uiPriority="47"/>
    <w:lsdException w:name="Grid Table 2 Accent 5" w:uiPriority="47"/>
    <w:lsdException w:name="Grid Table 2 Accent 6" w:uiPriority="47"/>
    <w:lsdException w:name="Grid Table 3" w:uiPriority="48"/>
    <w:lsdException w:name="Grid Table 3 Accent 1" w:uiPriority="48"/>
    <w:lsdException w:name="Grid Table 3 Accent 2" w:uiPriority="48"/>
    <w:lsdException w:name="Grid Table 3 Accent 3" w:uiPriority="48"/>
    <w:lsdException w:name="Grid Table 3 Accent 4" w:uiPriority="48"/>
    <w:lsdException w:name="Grid Table 3 Accent 5" w:uiPriority="48"/>
    <w:lsdException w:name="Grid Table 3 Accent 6" w:uiPriority="48"/>
    <w:lsdException w:name="Grid Table 4" w:uiPriority="49"/>
    <w:lsdException w:name="Grid Table 4 Accent 1" w:uiPriority="49"/>
    <w:lsdException w:name="Grid Table 4 Accent 2" w:uiPriority="49"/>
    <w:lsdException w:name="Grid Table 4 Accent 3" w:uiPriority="49"/>
    <w:lsdException w:name="Grid Table 4 Accent 4" w:uiPriority="49"/>
    <w:lsdException w:name="Grid Table 4 Accent 5" w:uiPriority="49"/>
    <w:lsdException w:name="Grid Table 4 Accent 6" w:uiPriority="49"/>
    <w:lsdException w:name="Grid Table 5 Dark" w:uiPriority="50"/>
    <w:lsdException w:name="Grid Table 5 Dark Accent 1" w:uiPriority="50"/>
    <w:lsdException w:name="Grid Table 5 Dark Accent 2" w:uiPriority="50"/>
    <w:lsdException w:name="Grid Table 5 Dark Accent 3" w:uiPriority="50"/>
    <w:lsdException w:name="Grid Table 5 Dark Accent 4" w:uiPriority="50"/>
    <w:lsdException w:name="Grid Table 5 Dark Accent 5" w:uiPriority="50"/>
    <w:lsdException w:name="Grid Table 5 Dark Accent 6" w:uiPriority="50"/>
    <w:lsdException w:name="Grid Table 6 Colorful" w:uiPriority="51"/>
    <w:lsdException w:name="Grid Table 6 Colorful Accent 1" w:uiPriority="51"/>
    <w:lsdException w:name="Grid Table 6 Colorful Accent 2" w:uiPriority="51"/>
    <w:lsdException w:name="Grid Table 6 Colorful Accent 3" w:uiPriority="51"/>
    <w:lsdException w:name="Grid Table 6 Colorful Accent 4" w:uiPriority="51"/>
    <w:lsdException w:name="Grid Table 6 Colorful Accent 5" w:uiPriority="51"/>
    <w:lsdException w:name="Grid Table 6 Colorful Accent 6" w:uiPriority="51"/>
    <w:lsdException w:name="Grid Table 7 Colorful" w:uiPriority="52"/>
    <w:lsdException w:name="Grid Table 7 Colorful Accent 1" w:uiPriority="52"/>
    <w:lsdException w:name="Grid Table 7 Colorful Accent 2" w:uiPriority="52"/>
    <w:lsdException w:name="Grid Table 7 Colorful Accent 3" w:uiPriority="52"/>
    <w:lsdException w:name="Grid Table 7 Colorful Accent 4" w:uiPriority="52"/>
    <w:lsdException w:name="Grid Table 7 Colorful Accent 5" w:uiPriority="52"/>
    <w:lsdException w:name="Grid Table 7 Colorful Accent 6" w:uiPriority="52"/>
    <w:lsdException w:name="Grid Table Light" w:uiPriority="40"/>
    <w:lsdException w:name="Hashtag" w:semiHidden="1" w:unhideWhenUsed="1"/>
    <w:lsdException w:name="header" w:semiHidden="1" w:unhideWhenUsed="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HTML Acronym" w:semiHidden="1" w:unhideWhenUsed="1"/>
    <w:lsdException w:name="HTML Address" w:semiHidden="1" w:unhideWhenUsed="1"/>
    <w:lsdException w:name="HTML Bottom of For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op of Form" w:semiHidden="1" w:unhideWhenUsed="1"/>
    <w:lsdException w:name="HTML Typewriter" w:semiHidden="1" w:unhideWhenUsed="1"/>
    <w:lsdException w:name="HTML Variable" w:semiHidden="1" w:unhideWhenUsed="1"/>
    <w:lsdException w:name="Hyperlink"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index heading" w:semiHidden="1" w:unhideWhenUsed="1"/>
    <w:lsdException w:name="Intense Emphasis" w:uiPriority="21" w:qFormat="1"/>
    <w:lsdException w:name="Intense Quote" w:uiPriority="30" w:qFormat="1"/>
    <w:lsdException w:name="Intense Reference" w:uiPriority="32" w:qFormat="1"/>
    <w:lsdException w:name="Light Grid" w:uiPriority="62"/>
    <w:lsdException w:name="Light Grid Accent 1" w:uiPriority="62"/>
    <w:lsdException w:name="Light Grid Accent 2" w:uiPriority="62"/>
    <w:lsdException w:name="Light Grid Accent 3" w:uiPriority="62"/>
    <w:lsdException w:name="Light Grid Accent 4" w:uiPriority="62"/>
    <w:lsdException w:name="Light Grid Accent 5" w:uiPriority="62"/>
    <w:lsdException w:name="Light Grid Accent 6" w:uiPriority="62"/>
    <w:lsdException w:name="Light List" w:uiPriority="61"/>
    <w:lsdException w:name="Light List Accent 1" w:uiPriority="61"/>
    <w:lsdException w:name="Light List Accent 2" w:uiPriority="61"/>
    <w:lsdException w:name="Light List Accent 3" w:uiPriority="61"/>
    <w:lsdException w:name="Light List Accent 4" w:uiPriority="61"/>
    <w:lsdException w:name="Light List Accent 5" w:uiPriority="61"/>
    <w:lsdException w:name="Light List Accent 6" w:uiPriority="61"/>
    <w:lsdException w:name="Light Shading" w:uiPriority="60"/>
    <w:lsdException w:name="Light Shading Accent 1" w:uiPriority="60"/>
    <w:lsdException w:name="Light Shading Accent 2" w:uiPriority="60"/>
    <w:lsdException w:name="Light Shading Accent 3" w:uiPriority="60"/>
    <w:lsdException w:name="Light Shading Accent 4" w:uiPriority="60"/>
    <w:lsdException w:name="Light Shading Accent 5" w:uiPriority="60"/>
    <w:lsdException w:name="Light Shading Accent 6" w:uiPriority="60"/>
    <w:lsdException w:name="line number"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List Number"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List Paragraph" w:uiPriority="34" w:qFormat="1"/>
    <w:lsdException w:name="List Table 1 Light" w:uiPriority="46"/>
    <w:lsdException w:name="List Table 1 Light Accent 1" w:uiPriority="46"/>
    <w:lsdException w:name="List Table 1 Light Accent 2" w:uiPriority="46"/>
    <w:lsdException w:name="List Table 1 Light Accent 3" w:uiPriority="46"/>
    <w:lsdException w:name="List Table 1 Light Accent 4" w:uiPriority="46"/>
    <w:lsdException w:name="List Table 1 Light Accent 5" w:uiPriority="46"/>
    <w:lsdException w:name="List Table 1 Light Accent 6" w:uiPriority="46"/>
    <w:lsdException w:name="List Table 2" w:uiPriority="47"/>
    <w:lsdException w:name="List Table 2 Accent 1" w:uiPriority="47"/>
    <w:lsdException w:name="List Table 2 Accent 2" w:uiPriority="47"/>
    <w:lsdException w:name="List Table 2 Accent 3" w:uiPriority="47"/>
    <w:lsdException w:name="List Table 2 Accent 4" w:uiPriority="47"/>
    <w:lsdException w:name="List Table 2 Accent 5" w:uiPriority="47"/>
    <w:lsdException w:name="List Table 2 Accent 6" w:uiPriority="47"/>
    <w:lsdException w:name="List Table 3" w:uiPriority="48"/>
    <w:lsdException w:name="List Table 3 Accent 1" w:uiPriority="48"/>
    <w:lsdException w:name="List Table 3 Accent 2" w:uiPriority="48"/>
    <w:lsdException w:name="List Table 3 Accent 3" w:uiPriority="48"/>
    <w:lsdException w:name="List Table 3 Accent 4" w:uiPriority="48"/>
    <w:lsdException w:name="List Table 3 Accent 5" w:uiPriority="48"/>
    <w:lsdException w:name="List Table 3 Accent 6" w:uiPriority="48"/>
    <w:lsdException w:name="List Table 4" w:uiPriority="49"/>
    <w:lsdException w:name="List Table 4 Accent 1" w:uiPriority="49"/>
    <w:lsdException w:name="List Table 4 Accent 2" w:uiPriority="49"/>
    <w:lsdException w:name="List Table 4 Accent 3" w:uiPriority="49"/>
    <w:lsdException w:name="List Table 4 Accent 4" w:uiPriority="49"/>
    <w:lsdException w:name="List Table 4 Accent 5" w:uiPriority="49"/>
    <w:lsdException w:name="List Table 4 Accent 6" w:uiPriority="49"/>
    <w:lsdException w:name="List Table 5 Dark" w:uiPriority="50"/>
    <w:lsdException w:name="List Table 5 Dark Accent 1" w:uiPriority="50"/>
    <w:lsdException w:name="List Table 5 Dark Accent 2" w:uiPriority="50"/>
    <w:lsdException w:name="List Table 5 Dark Accent 3" w:uiPriority="50"/>
    <w:lsdException w:name="List Table 5 Dark Accent 4" w:uiPriority="50"/>
    <w:lsdException w:name="List Table 5 Dark Accent 5" w:uiPriority="50"/>
    <w:lsdException w:name="List Table 5 Dark Accent 6" w:uiPriority="50"/>
    <w:lsdException w:name="List Table 6 Colorful" w:uiPriority="51"/>
    <w:lsdException w:name="List Table 6 Colorful Accent 1" w:uiPriority="51"/>
    <w:lsdException w:name="List Table 6 Colorful Accent 2" w:uiPriority="51"/>
    <w:lsdException w:name="List Table 6 Colorful Accent 3" w:uiPriority="51"/>
    <w:lsdException w:name="List Table 6 Colorful Accent 4" w:uiPriority="51"/>
    <w:lsdException w:name="List Table 6 Colorful Accent 5" w:uiPriority="51"/>
    <w:lsdException w:name="List Table 6 Colorful Accent 6" w:uiPriority="51"/>
    <w:lsdException w:name="List Table 7 Colorful" w:uiPriority="52"/>
    <w:lsdException w:name="List Table 7 Colorful Accent 1" w:uiPriority="52"/>
    <w:lsdException w:name="List Table 7 Colorful Accent 2" w:uiPriority="52"/>
    <w:lsdException w:name="List Table 7 Colorful Accent 3" w:uiPriority="52"/>
    <w:lsdException w:name="List Table 7 Colorful Accent 4" w:uiPriority="52"/>
    <w:lsdException w:name="List Table 7 Colorful Accent 5" w:uiPriority="52"/>
    <w:lsdException w:name="List Table 7 Colorful Accent 6" w:uiPriority="52"/>
    <w:lsdException w:name="macro" w:semiHidden="1" w:unhideWhenUsed="1"/>
    <w:lsdException w:name="Medium Grid 1" w:uiPriority="67"/>
    <w:lsdException w:name="Medium Grid 1 Accent 1" w:uiPriority="67"/>
    <w:lsdException w:name="Medium Grid 1 Accent 2" w:uiPriority="67"/>
    <w:lsdException w:name="Medium Grid 1 Accent 3" w:uiPriority="67"/>
    <w:lsdException w:name="Medium Grid 1 Accent 4" w:uiPriority="67"/>
    <w:lsdException w:name="Medium Grid 1 Accent 5" w:uiPriority="67"/>
    <w:lsdException w:name="Medium Grid 1 Accent 6" w:uiPriority="67"/>
    <w:lsdException w:name="Medium Grid 2" w:uiPriority="68"/>
    <w:lsdException w:name="Medium Grid 2 Accent 1" w:uiPriority="68"/>
    <w:lsdException w:name="Medium Grid 2 Accent 2" w:uiPriority="68"/>
    <w:lsdException w:name="Medium Grid 2 Accent 3" w:uiPriority="68"/>
    <w:lsdException w:name="Medium Grid 2 Accent 4" w:uiPriority="68"/>
    <w:lsdException w:name="Medium Grid 2 Accent 5" w:uiPriority="68"/>
    <w:lsdException w:name="Medium Grid 2 Accent 6" w:uiPriority="68"/>
    <w:lsdException w:name="Medium Grid 3" w:uiPriority="69"/>
    <w:lsdException w:name="Medium Grid 3 Accent 1" w:uiPriority="69"/>
    <w:lsdException w:name="Medium Grid 3 Accent 2" w:uiPriority="69"/>
    <w:lsdException w:name="Medium Grid 3 Accent 3" w:uiPriority="69"/>
    <w:lsdException w:name="Medium Grid 3 Accent 4" w:uiPriority="69"/>
    <w:lsdException w:name="Medium Grid 3 Accent 5" w:uiPriority="69"/>
    <w:lsdException w:name="Medium Grid 3 Accent 6" w:uiPriority="69"/>
    <w:lsdException w:name="Medium List 1" w:uiPriority="65"/>
    <w:lsdException w:name="Medium List 1 Accent 1" w:uiPriority="65"/>
    <w:lsdException w:name="Medium List 1 Accent 2" w:uiPriority="65"/>
    <w:lsdException w:name="Medium List 1 Accent 3" w:uiPriority="65"/>
    <w:lsdException w:name="Medium List 1 Accent 4" w:uiPriority="65"/>
    <w:lsdException w:name="Medium List 1 Accent 5" w:uiPriority="65"/>
    <w:lsdException w:name="Medium List 1 Accent 6" w:uiPriority="65"/>
    <w:lsdException w:name="Medium List 2" w:uiPriority="66"/>
    <w:lsdException w:name="Medium List 2 Accent 1" w:uiPriority="66"/>
    <w:lsdException w:name="Medium List 2 Accent 2" w:uiPriority="66"/>
    <w:lsdException w:name="Medium List 2 Accent 3" w:uiPriority="66"/>
    <w:lsdException w:name="Medium List 2 Accent 4" w:uiPriority="66"/>
    <w:lsdException w:name="Medium List 2 Accent 5" w:uiPriority="66"/>
    <w:lsdException w:name="Medium List 2 Accent 6" w:uiPriority="66"/>
    <w:lsdException w:name="Medium Shading 1" w:uiPriority="63"/>
    <w:lsdException w:name="Medium Shading 1 Accent 1" w:uiPriority="63"/>
    <w:lsdException w:name="Medium Shading 1 Accent 2" w:uiPriority="63"/>
    <w:lsdException w:name="Medium Shading 1 Accent 3" w:uiPriority="63"/>
    <w:lsdException w:name="Medium Shading 1 Accent 4" w:uiPriority="63"/>
    <w:lsdException w:name="Medium Shading 1 Accent 5" w:uiPriority="63"/>
    <w:lsdException w:name="Medium Shading 1 Accent 6" w:uiPriority="63"/>
    <w:lsdException w:name="Medium Shading 2" w:uiPriority="64"/>
    <w:lsdException w:name="Medium Shading 2 Accent 1" w:uiPriority="64"/>
    <w:lsdException w:name="Medium Shading 2 Accent 2" w:uiPriority="64"/>
    <w:lsdException w:name="Medium Shading 2 Accent 3" w:uiPriority="64"/>
    <w:lsdException w:name="Medium Shading 2 Accent 4" w:uiPriority="64"/>
    <w:lsdException w:name="Medium Shading 2 Accent 5" w:uiPriority="64"/>
    <w:lsdException w:name="Medium Shading 2 Accent 6" w:uiPriority="64"/>
    <w:lsdException w:name="Mention" w:semiHidden="1" w:unhideWhenUsed="1"/>
    <w:lsdException w:name="Message Header" w:semiHidden="1" w:unhideWhenUsed="1"/>
    <w:lsdException w:name="No List" w:semiHidden="1" w:unhideWhenUsed="1"/>
    <w:lsdException w:name="No Spacing" w:uiPriority="1" w:qFormat="1"/>
    <w:lsdException w:name="Normal" w:uiPriority="0" w:qFormat="1"/>
    <w:lsdException w:name="Normal (Web)" w:semiHidden="1" w:unhideWhenUsed="1"/>
    <w:lsdException w:name="Normal Indent" w:semiHidden="1" w:unhideWhenUsed="1"/>
    <w:lsdException w:name="Normal Table" w:semiHidden="1" w:unhideWhenUsed="1"/>
    <w:lsdException w:name="Note Heading" w:semiHidden="1" w:unhideWhenUsed="1"/>
    <w:lsdException w:name="Outline List 1" w:semiHidden="1" w:unhideWhenUsed="1"/>
    <w:lsdException w:name="Outline List 2" w:semiHidden="1" w:unhideWhenUsed="1"/>
    <w:lsdException w:name="Outline List 3" w:semiHidden="1" w:unhideWhenUsed="1"/>
    <w:lsdException w:name="page number" w:semiHidden="1" w:unhideWhenUsed="1"/>
    <w:lsdException w:name="Placeholder Text" w:semiHidden="1"/>
    <w:lsdException w:name="Plain Table 1" w:uiPriority="41"/>
    <w:lsdException w:name="Plain Table 2" w:uiPriority="42"/>
    <w:lsdException w:name="Plain Table 3" w:uiPriority="43"/>
    <w:lsdException w:name="Plain Table 4" w:uiPriority="44"/>
    <w:lsdException w:name="Plain Table 5" w:uiPriority="45"/>
    <w:lsdException w:name="Plain Text" w:semiHidden="1" w:unhideWhenUsed="1"/>
    <w:lsdException w:name="Quote" w:uiPriority="29" w:qFormat="1"/>
    <w:lsdException w:name="Revision" w:semiHidden="1"/>
    <w:lsdException w:name="Salutation" w:semiHidden="1" w:unhideWhenUsed="1"/>
    <w:lsdException w:name="Signature" w:semiHidden="1" w:unhideWhenUsed="1"/>
    <w:lsdException w:name="Smart Hyperlink" w:semiHidden="1" w:unhideWhenUsed="1"/>
    <w:lsdException w:name="Smart Link" w:semiHidden="1" w:unhideWhenUsed="1"/>
    <w:lsdException w:name="Strong" w:uiPriority="22" w:qFormat="1"/>
    <w:lsdException w:name="Subtitle" w:uiPriority="8" w:qFormat="1"/>
    <w:lsdException w:name="Subtle Emphasis" w:uiPriority="19" w:qFormat="1"/>
    <w:lsdException w:name="Subtle Reference" w:uiPriority="31" w:qFormat="1"/>
    <w:lsdException w:name="Table 3D effects 1" w:semiHidden="1" w:unhideWhenUsed="1"/>
    <w:lsdException w:name="Table 3D effects 2" w:semiHidden="1" w:unhideWhenUsed="1"/>
    <w:lsdException w:name="Table 3D effects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Contemporary" w:semiHidden="1" w:unhideWhenUsed="1"/>
    <w:lsdException w:name="Table Elegant" w:semiHidden="1" w:unhideWhenUsed="1"/>
    <w:lsdException w:name="Table Grid" w:uiPriority="39"/>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of authorities" w:semiHidden="1" w:unhideWhenUsed="1"/>
    <w:lsdException w:name="table of figures" w:semiHidden="1" w:unhideWhenUsed="1"/>
    <w:lsdException w:name="Table Professional" w:semiHidden="1" w:unhideWhenUsed="1"/>
    <w:lsdException w:name="Table Simple 1" w:semiHidden="1" w:unhideWhenUsed="1"/>
    <w:lsdException w:name="Table Simple 2" w:semiHidden="1" w:unhideWhenUsed="1"/>
    <w:lsdException w:name="Table Simple 3" w:semiHidden="1" w:unhideWhenUsed="1"/>
    <w:lsdException w:name="Table Subtle 1" w:semiHidden="1" w:unhideWhenUsed="1"/>
    <w:lsdException w:name="Table Subtle 2" w:semiHidden="1" w:unhideWhenUsed="1"/>
    <w:lsdException w:name="Table Theme" w:semiHidden="1" w:unhideWhenUsed="1"/>
    <w:lsdException w:name="Table Web 1" w:semiHidden="1" w:unhideWhenUsed="1"/>
    <w:lsdException w:name="Table Web 2" w:semiHidden="1" w:unhideWhenUsed="1"/>
    <w:lsdException w:name="Table Web 3" w:semiHidden="1" w:unhideWhenUsed="1"/>
    <w:lsdException w:name="Title" w:uiPriority="7" w:qFormat="1"/>
    <w:lsdException w:name="toa heading"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TOC Heading" w:uiPriority="39" w:semiHidden="1" w:unhideWhenUsed="1" w:qFormat="1"/>
    <w:lsdException w:name="Unresolved Mention" w:semiHidden="1" w:unhideWhenUsed="1"/>
  </w:latentStyles>
  <w:style w:type="paragraph" w:styleId="Heading1">
    <w:name w:val="heading 1"/>
    <w:basedOn w:val="a"/>
    <w:next w:val="a"/>
    <w:semiHidden w:val="0"/>
    <w:qFormat w:val="1"/>
    <w:pPr>
      <w:spacing w:beforeAutospacing="1" w:afterAutospacing="1"/>
      <w:outlineLvl w:val="0"/>
    </w:pPr>
    <w:rPr>
      <w:sz w:val="40"/>
    </w:rPr>
  </w:style>
  <w:style w:type="paragraph" w:styleId="Heading2">
    <w:name w:val="heading 2"/>
    <w:basedOn w:val="a"/>
    <w:next w:val="a"/>
    <w:semiHidden w:val="0"/>
    <w:qFormat w:val="1"/>
    <w:pPr>
      <w:spacing w:beforeAutospacing="1" w:afterAutospacing="1"/>
      <w:outlineLvl w:val="1"/>
    </w:pPr>
    <w:rPr>
      <w:sz w:val="32"/>
    </w:rPr>
  </w:style>
  <w:style w:type="paragraph" w:styleId="Heading3">
    <w:name w:val="heading 3"/>
    <w:basedOn w:val="a"/>
    <w:next w:val="a"/>
    <w:semiHidden w:val="0"/>
    <w:qFormat w:val="1"/>
    <w:pPr>
      <w:spacing w:beforeAutospacing="1" w:afterAutospacing="1"/>
      <w:outlineLvl w:val="2"/>
    </w:pPr>
    <w:rPr>
      <w:sz w:val="28"/>
    </w:rPr>
  </w:style>
  <w:style w:type="character" w:styleId="Hyperlink">
    <w:name w:val="Hyperlink"/>
    <w:uiPriority w:val="99"/>
    <w:semiHidden w:val="1"/>
    <w:unhideWhenUsed w:val="1"/>
    <w:rPr>
      <w:color w:val="#2F69C7"/>
      <w:u w:val="single"/>
    </w:rPr>
  </w:style>
  <w:style w:type="table" w:styleId="NormalTable" w:default="1">
    <w:name w:val="Normal Table"/>
    <w:tblPr>
      <w:tblCellMar>
        <w:top w:w="99.78" w:type="dxa"/>
        <w:start w:w="99.78" w:type="dxa"/>
        <w:bottom w:w="99.78" w:type="dxa"/>
        <w:end w:w="99.78" w:type="dxa"/>
      </w:tblCellMar>
    </w:tblPr>
  </w:style>
  <w:style w:type="paragraph" w:styleId="Subtitle">
    <w:name w:val="subtitle"/>
    <w:basedOn w:val="a"/>
    <w:next w:val="a"/>
    <w:qFormat w:val="1"/>
    <w:pPr>
      <w:spacing w:afterAutospacing="1"/>
    </w:pPr>
    <w:rPr>
      <w:sz w:val="30"/>
      <w:color w:val="808080"/>
    </w:rPr>
  </w:style>
  <w:style w:type="table" w:styleId="TableGrid">
    <w:name w:val="Table Grid"/>
    <w:basedOn w:val="NormalTable"/>
    <w:tblPr>
      <w:tblBorders>
        <w:top w:val="single" w:color="#000000" w:sz="6"/>
        <w:left w:val="single" w:color="#000000" w:sz="6"/>
        <w:bottom w:val="single" w:color="#000000" w:sz="6"/>
        <w:right w:val="single" w:color="#000000" w:sz="6"/>
        <w:insideH w:val="single" w:color="#000000" w:sz="6"/>
        <w:insideV w:val="single" w:color="#000000" w:sz="6"/>
      </w:tblBorders>
    </w:tblPr>
  </w:style>
  <w:style w:type="paragraph" w:styleId="Title">
    <w:name w:val="title"/>
    <w:basedOn w:val="a"/>
    <w:next w:val="a"/>
    <w:qFormat w:val="1"/>
    <w:pPr>
      <w:spacing w:afterAutospacing="1"/>
    </w:pPr>
    <w:rPr>
      <w:sz w:val="52"/>
    </w:rPr>
  </w:style>
  <w:style w:type="paragraph" w:styleId="a" w:default="1">
    <w:name w:val="Normal"/>
    <w:qFormat w:val="1"/>
    <w:pPr>
      <w:spacing w:line="276" w:before="0" w:after="0" w:lineRule="auto"/>
    </w:pPr>
    <w:rPr>
      <w:rFonts w:hAnsi="Arial"/>
      <w:sz w:val="22"/>
      <w:szCs w:val="22"/>
    </w:rPr>
  </w:style>
  <w:style w:type="character" w:styleId="a0" w:default="1">
    <w:name w:val="Default Paragraph Font"/>
    <w:uiPriority w:val="1"/>
    <w:semiHidden w:val="1"/>
    <w:unhideWhenUsed w:val="1"/>
  </w:style>
  <w:style w:type="numbering" w:styleId="a2" w:default="1">
    <w:name w:val="No List"/>
    <w:uiPriority w:val="99"/>
    <w:semiHidden w:val="1"/>
    <w:unhideWhenUsed w:val="1"/>
  </w:style>
</w:styles>
</file>

<file path=word/webSettings.xml><?xml version="1.0" encoding="utf-8"?>
<w:webSettings xmlns:w15="http://schemas.microsoft.com/office/word/2012/wordml" xmlns:w16="http://schemas.microsoft.com/office/word/2018/wordml" xmlns:w16cid="http://schemas.microsoft.com/office/word/2016/wordml/cid" xmlns:mc="http://schemas.openxmlformats.org/markup-compatibility/2006" xmlns:w="http://schemas.openxmlformats.org/wordprocessingml/2006/main" xmlns:w16se="http://schemas.microsoft.com/office/word/2015/wordml/symex" xmlns:w16sdtdh="http://schemas.microsoft.com/office/word/2020/wordml/sdtdatahash" xmlns:unk1="http://schemas.microsoft.com/office/word/2023/wordml/word16du" xmlns:w16cex="http://schemas.microsoft.com/office/word/2018/wordml/cex" xmlns:w14="http://schemas.microsoft.com/office/word/2010/wordml" mc:Ignorable="w14 w15 w16se w16cid w16 w16cex w16sdtdh unk1">
  <w:optimizeForBrowser/>
  <w:allowPNG/>
</w:webSettings>
</file>

<file path=word/_rels/document.xml.rels><?xml version="1.0"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Type="http://schemas.openxmlformats.org/officeDocument/2006/relationships/numbering" Target="numbering.xml" Id="rId-de06ae65-8ef0-41ad-8f7f-34edf8daa50f"/></Relationships>
</file>

<file path=word/theme/theme1.xml><?xml version="1.0" encoding="utf-8"?>
<a:theme xmlns:thm15="http://schemas.microsoft.com/office/thememl/2012/main" xmlns:a="http://schemas.openxmlformats.org/drawingml/2006/main">
  <a:themeElements>
    <a:clrScheme name="Стандартная">
      <a:dk1>
        <a:sysClr lastClr="000000" val="windowText"/>
      </a:dk1>
      <a:lt1>
        <a:sysClr lastClr="FFFFFF" val="window"/>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name="Office Theme" id="{62F939B6-93AF-4DB8-9C6B-D6C7DFDC589F}" vid="{4A3C46E8-61CC-4603-A589-7422A47A8E4A}"/>
    </a:ext>
  </a:extLst>
</a:theme>
</file>

<file path=customXml/_rels/item1.xml.rels><?xml version="1.0" ?><Relationships xmlns="http://schemas.openxmlformats.org/package/2006/relationships"><Relationship Id="rId1" Type="http://schemas.openxmlformats.org/officeDocument/2006/relationships/customXmlProps" Target="itemProps1.xml"/></Relationships>
</file>

<file path=customXml/item1.xml><?xml version="1.0" encoding="utf-8"?>
<bibliography:Sources xmlns:bibliography="http://schemas.openxmlformats.org/officeDocument/2006/bibliography" SelectedStyle="/APASixthEditionOfficeOnline.xsl" StyleName="APA" Version="6"/>
</file>

<file path=customXml/itemProps1.xml><?xml version="1.0" encoding="utf-8"?>
<customXml:datastoreItem xmlns:customXml="http://schemas.openxmlformats.org/officeDocument/2006/customXml" customXml:itemID="{18266FF8-31FE-0E4B-8F97-0718C7B8FEEC}">
  <customXml:schemaRefs>
    <customXml:schemaRef customXml:uri="http://schemas.openxmlformats.org/officeDocument/2006/bibliography"/>
  </customXml:schemaRefs>
</customXml:datastoreItem>
</file>

<file path=docProps/app.xml><?xml version="1.0" encoding="utf-8"?>
<ep:Properties xmlns:ep="http://schemas.openxmlformats.org/officeDocument/2006/extended-properties">
  <ep:Template>Normal.dotx</ep:Template>
  <ep:TotalTime>0</ep:TotalTime>
  <ep:Pages>1</ep:Pages>
  <ep:Words>0</ep:Words>
  <ep:Characters>0</ep:Characters>
  <ep:Application>Яндекс Документы</ep:Application>
  <ep:DocSecurity>0</ep:DocSecurity>
  <ep:Lines>0</ep:Lines>
  <ep:Paragraphs>0</ep:Paragraphs>
  <ep:ScaleCrop>false</ep:ScaleCrop>
  <ep:Company/>
  <ep:LinksUpToDate>false</ep:LinksUpToDate>
  <ep:CharactersWithSpaces>0</ep:CharactersWithSpaces>
  <ep:SharedDoc>false</ep:SharedDoc>
  <ep:HyperlinksChanged>false</ep:HyperlinksChanged>
  <ep:AppVersion>1.0000</ep:AppVersion>
</ep:Properties>
</file>

<file path=docProps/core.xml><?xml version="1.0" encoding="utf-8"?>
<cp:coreProperties xmlns:cp="http://schemas.openxmlformats.org/package/2006/metadata/core-properties" xmlns:xsi="http://www.w3.org/2001/XMLSchema-instance" xmlns:dc="http://purl.org/dc/elements/1.1/" xmlns:dcterms="http://purl.org/dc/terms/">
  <dc:title/>
  <dc:subject/>
  <dc:creator/>
  <cp:keywords/>
  <dc:description/>
  <cp:lastModifiedBy/>
  <cp:revision>1</cp:revision>
  <dcterms:created xsi:type="dcterms:W3CDTF">2024-11-06T21:43:00Z</dcterms:created>
  <dcterms:modified xsi:type="dcterms:W3CDTF">2024-11-06T21:43:00Z</dcterms:modified>
</cp:coreProperties>
</file>