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C35A" w14:textId="77777777" w:rsidR="006531B6" w:rsidRPr="007A3B62" w:rsidRDefault="006531B6" w:rsidP="00A350CE">
      <w:pPr>
        <w:spacing w:before="120" w:line="264" w:lineRule="auto"/>
        <w:ind w:firstLine="72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b/>
          <w:color w:val="000000"/>
          <w:sz w:val="36"/>
        </w:rPr>
        <w:t>Вопросы к вебинару 19 мая 2026 г. (вторник)</w:t>
      </w:r>
    </w:p>
    <w:p w14:paraId="42094224" w14:textId="77777777" w:rsidR="006531B6" w:rsidRPr="007A3B62" w:rsidRDefault="006531B6" w:rsidP="00A350CE">
      <w:pPr>
        <w:spacing w:before="120" w:line="264" w:lineRule="auto"/>
        <w:ind w:firstLine="720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202AC3EA" w14:textId="77777777" w:rsidR="006531B6" w:rsidRPr="007A3B62" w:rsidRDefault="006531B6" w:rsidP="00A350CE">
      <w:pPr>
        <w:spacing w:before="120" w:line="264" w:lineRule="auto"/>
        <w:ind w:firstLine="720"/>
        <w:jc w:val="both"/>
        <w:rPr>
          <w:rFonts w:ascii="Calibri" w:eastAsia="Calibri" w:hAnsi="Calibri" w:cs="Calibri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2. Маргарита Николаевна К.</w:t>
      </w:r>
    </w:p>
    <w:p w14:paraId="23AAB975" w14:textId="77777777" w:rsidR="006531B6" w:rsidRPr="002B11A1" w:rsidRDefault="006531B6" w:rsidP="00A350CE">
      <w:pPr>
        <w:spacing w:before="120" w:line="264" w:lineRule="auto"/>
        <w:ind w:firstLine="720"/>
        <w:jc w:val="both"/>
        <w:rPr>
          <w:rFonts w:ascii="Calibri" w:eastAsia="Calibri" w:hAnsi="Calibri" w:cs="Calibri"/>
          <w:color w:val="FF0000"/>
          <w:sz w:val="36"/>
        </w:rPr>
      </w:pPr>
      <w:r w:rsidRPr="002B11A1">
        <w:rPr>
          <w:rFonts w:ascii="Times New Roman" w:hAnsi="Times New Roman" w:cs="Times New Roman"/>
          <w:color w:val="FF0000"/>
          <w:sz w:val="36"/>
        </w:rPr>
        <w:t>НЕВЕРОВ</w:t>
      </w:r>
    </w:p>
    <w:p w14:paraId="679981FC" w14:textId="77777777" w:rsidR="006531B6" w:rsidRPr="007A3B62" w:rsidRDefault="006531B6" w:rsidP="00A350CE">
      <w:pPr>
        <w:spacing w:before="120" w:line="264" w:lineRule="auto"/>
        <w:ind w:firstLine="720"/>
        <w:jc w:val="both"/>
        <w:rPr>
          <w:rFonts w:ascii="Calibri" w:eastAsia="Calibri" w:hAnsi="Calibri" w:cs="Calibri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Фонд, (УСН 6% -доходы), не являющийся плательщиком НДС, получил от ООО Ивент..., которое предоставляет услуги организации мероприятий в области здравоохранения УПД (1) акт, в котором указаны Фонд и транспортная организация ООО ...трансфер (3е лицо).</w:t>
      </w:r>
    </w:p>
    <w:p w14:paraId="071CA181" w14:textId="77777777" w:rsidR="006531B6" w:rsidRPr="007A3B62" w:rsidRDefault="006531B6" w:rsidP="00A350CE">
      <w:pPr>
        <w:spacing w:before="120" w:line="264" w:lineRule="auto"/>
        <w:ind w:firstLine="720"/>
        <w:jc w:val="both"/>
        <w:rPr>
          <w:rFonts w:ascii="Calibri" w:eastAsia="Calibri" w:hAnsi="Calibri" w:cs="Calibri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ООО Ивент... сообщило нам следующее- " с ООО ..трансфер подписан агентский договор, поэтому поставщик напрямую выставляет счет-фактуру на Клиента, т.е. на Вас. Поэтому мы Вам направляем нашу фактуру и фактуру поставщика".</w:t>
      </w:r>
    </w:p>
    <w:p w14:paraId="706C7620" w14:textId="77777777" w:rsidR="006531B6" w:rsidRPr="007A3B62" w:rsidRDefault="006531B6" w:rsidP="00A350CE">
      <w:pPr>
        <w:spacing w:before="120" w:line="264" w:lineRule="auto"/>
        <w:ind w:firstLine="720"/>
        <w:jc w:val="both"/>
        <w:rPr>
          <w:rFonts w:ascii="Calibri" w:eastAsia="Calibri" w:hAnsi="Calibri" w:cs="Calibri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Как Фонду учитывать данную операцию и нужно ли подписывать данный документ?</w:t>
      </w:r>
    </w:p>
    <w:p w14:paraId="0BFCA689" w14:textId="3A2B903D" w:rsidR="006531B6" w:rsidRDefault="006531B6" w:rsidP="00A350CE">
      <w:pPr>
        <w:spacing w:before="120" w:line="264" w:lineRule="auto"/>
        <w:ind w:firstLine="720"/>
        <w:jc w:val="both"/>
        <w:rPr>
          <w:rFonts w:ascii="Calibri" w:eastAsia="Calibri" w:hAnsi="Calibri" w:cs="Calibri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см файл</w:t>
      </w:r>
    </w:p>
    <w:p w14:paraId="21773C2C" w14:textId="77777777" w:rsidR="00A75785" w:rsidRPr="00A75785" w:rsidRDefault="00A75785" w:rsidP="00A75785">
      <w:p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sz w:val="24"/>
          <w:szCs w:val="24"/>
          <w14:ligatures w14:val="none"/>
        </w:rPr>
        <w:t>Поскольку получен УПД со статусом «1» (который совмещает в себе первичный учетный документ и счет-фактуру), внимательно проверьте заполнение полей:</w:t>
      </w:r>
    </w:p>
    <w:p w14:paraId="764C2E29" w14:textId="77777777" w:rsidR="00A75785" w:rsidRPr="00A75785" w:rsidRDefault="00A75785" w:rsidP="00A75785">
      <w:pPr>
        <w:numPr>
          <w:ilvl w:val="0"/>
          <w:numId w:val="14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Строка 1 (Дата и номер):</w:t>
      </w:r>
      <w:r w:rsidRPr="00A75785">
        <w:rPr>
          <w:sz w:val="24"/>
          <w:szCs w:val="24"/>
          <w14:ligatures w14:val="none"/>
        </w:rPr>
        <w:t xml:space="preserve"> документ должен быть выставлен организатором мероприятия (ООО «Ивент...»).</w:t>
      </w:r>
    </w:p>
    <w:p w14:paraId="6393D45A" w14:textId="77777777" w:rsidR="00A75785" w:rsidRPr="00A75785" w:rsidRDefault="00A75785" w:rsidP="00A75785">
      <w:pPr>
        <w:numPr>
          <w:ilvl w:val="0"/>
          <w:numId w:val="14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Строка 2 (Продавец):</w:t>
      </w:r>
      <w:r w:rsidRPr="00A75785">
        <w:rPr>
          <w:sz w:val="24"/>
          <w:szCs w:val="24"/>
          <w14:ligatures w14:val="none"/>
        </w:rPr>
        <w:t xml:space="preserve"> должно быть указано ООО «Ивент...».</w:t>
      </w:r>
    </w:p>
    <w:p w14:paraId="5D95AE36" w14:textId="77777777" w:rsidR="00A75785" w:rsidRPr="00A75785" w:rsidRDefault="00A75785" w:rsidP="00A75785">
      <w:pPr>
        <w:numPr>
          <w:ilvl w:val="0"/>
          <w:numId w:val="14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Строка 5 (К документу об оплате):</w:t>
      </w:r>
      <w:r w:rsidRPr="00A75785">
        <w:rPr>
          <w:sz w:val="24"/>
          <w:szCs w:val="24"/>
          <w14:ligatures w14:val="none"/>
        </w:rPr>
        <w:t xml:space="preserve"> платежное поручение, если была предоплата.</w:t>
      </w:r>
    </w:p>
    <w:p w14:paraId="524942BB" w14:textId="77777777" w:rsidR="00A75785" w:rsidRPr="00A75785" w:rsidRDefault="00A75785" w:rsidP="00A75785">
      <w:pPr>
        <w:numPr>
          <w:ilvl w:val="0"/>
          <w:numId w:val="14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Строка 6 (Покупатель):</w:t>
      </w:r>
      <w:r w:rsidRPr="00A75785">
        <w:rPr>
          <w:sz w:val="24"/>
          <w:szCs w:val="24"/>
          <w14:ligatures w14:val="none"/>
        </w:rPr>
        <w:t xml:space="preserve"> должен быть указан ваш Фонд.</w:t>
      </w:r>
    </w:p>
    <w:p w14:paraId="5F91D619" w14:textId="77777777" w:rsidR="00A75785" w:rsidRPr="00A75785" w:rsidRDefault="00A75785" w:rsidP="00A75785">
      <w:pPr>
        <w:numPr>
          <w:ilvl w:val="0"/>
          <w:numId w:val="14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Упоминание 3-го лица:</w:t>
      </w:r>
      <w:r w:rsidRPr="00A75785">
        <w:rPr>
          <w:sz w:val="24"/>
          <w:szCs w:val="24"/>
          <w14:ligatures w14:val="none"/>
        </w:rPr>
        <w:t xml:space="preserve"> название транспортной компании «ООО ...трансфер» правомерно находится в документе только в том случае, если в УПД заполнены строки «Грузоотправитель»/«Грузополучатель», либо если текстовая часть (наименование услуги) содержит пояснение: </w:t>
      </w:r>
      <w:r w:rsidRPr="00A75785">
        <w:rPr>
          <w:i/>
          <w:iCs/>
          <w:sz w:val="24"/>
          <w:szCs w:val="24"/>
          <w14:ligatures w14:val="none"/>
        </w:rPr>
        <w:t>«Организация трансфера силами ООО ...трансфер»</w:t>
      </w:r>
      <w:r w:rsidRPr="00A75785">
        <w:rPr>
          <w:sz w:val="24"/>
          <w:szCs w:val="24"/>
          <w14:ligatures w14:val="none"/>
        </w:rPr>
        <w:t>.</w:t>
      </w:r>
    </w:p>
    <w:p w14:paraId="2D313361" w14:textId="77777777" w:rsidR="00A75785" w:rsidRDefault="00A75785" w:rsidP="002B11A1">
      <w:pPr>
        <w:spacing w:before="120" w:after="120" w:line="264" w:lineRule="auto"/>
        <w:ind w:firstLine="720"/>
        <w:jc w:val="both"/>
        <w:rPr>
          <w:rFonts w:ascii="Calibri" w:eastAsia="Calibri" w:hAnsi="Calibri" w:cs="Calibri"/>
          <w:sz w:val="36"/>
        </w:rPr>
      </w:pPr>
    </w:p>
    <w:p w14:paraId="1A8BE9D9" w14:textId="32E8AB61" w:rsidR="00A75785" w:rsidRPr="00A75785" w:rsidRDefault="00C91358" w:rsidP="00A75785">
      <w:pPr>
        <w:spacing w:before="120" w:line="240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Если получен ТОЛЬКО ОДИН документ с указанием ООО  </w:t>
      </w:r>
      <w:r w:rsidR="00A75785">
        <w:rPr>
          <w:sz w:val="24"/>
          <w:szCs w:val="24"/>
          <w14:ligatures w14:val="none"/>
        </w:rPr>
        <w:t>«...трансфер» как продавца – нет, это</w:t>
      </w:r>
      <w:r w:rsidR="00A75785" w:rsidRPr="00A75785">
        <w:rPr>
          <w:sz w:val="24"/>
          <w:szCs w:val="24"/>
          <w14:ligatures w14:val="none"/>
        </w:rPr>
        <w:t xml:space="preserve"> </w:t>
      </w:r>
      <w:r w:rsidR="00A75785" w:rsidRPr="00A75785">
        <w:rPr>
          <w:b/>
          <w:bCs/>
          <w:sz w:val="24"/>
          <w:szCs w:val="24"/>
          <w14:ligatures w14:val="none"/>
        </w:rPr>
        <w:t>неправильно</w:t>
      </w:r>
      <w:r w:rsidR="00A75785" w:rsidRPr="00A75785">
        <w:rPr>
          <w:sz w:val="24"/>
          <w:szCs w:val="24"/>
          <w14:ligatures w14:val="none"/>
        </w:rPr>
        <w:t>.</w:t>
      </w:r>
    </w:p>
    <w:p w14:paraId="0496E81A" w14:textId="77777777" w:rsidR="00A75785" w:rsidRPr="00A75785" w:rsidRDefault="00A75785" w:rsidP="00A75785">
      <w:p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sz w:val="24"/>
          <w:szCs w:val="24"/>
          <w14:ligatures w14:val="none"/>
        </w:rPr>
        <w:lastRenderedPageBreak/>
        <w:t>В строке «Продавец» должен быть указан тот, с кем у Фонда заключен договор.</w:t>
      </w:r>
    </w:p>
    <w:p w14:paraId="2C52DEC0" w14:textId="77777777" w:rsidR="00A75785" w:rsidRPr="00A75785" w:rsidRDefault="00A75785" w:rsidP="00A75785">
      <w:pPr>
        <w:spacing w:before="120" w:line="240" w:lineRule="auto"/>
        <w:rPr>
          <w:b/>
          <w:bCs/>
          <w:sz w:val="30"/>
          <w:szCs w:val="30"/>
          <w:lang w:val="en-US"/>
          <w14:ligatures w14:val="none"/>
        </w:rPr>
      </w:pPr>
      <w:proofErr w:type="spellStart"/>
      <w:r w:rsidRPr="00A75785">
        <w:rPr>
          <w:b/>
          <w:bCs/>
          <w:sz w:val="30"/>
          <w:szCs w:val="30"/>
          <w:lang w:val="en-US"/>
          <w14:ligatures w14:val="none"/>
        </w:rPr>
        <w:t>Почему</w:t>
      </w:r>
      <w:proofErr w:type="spellEnd"/>
      <w:r w:rsidRPr="00A75785">
        <w:rPr>
          <w:b/>
          <w:bCs/>
          <w:sz w:val="30"/>
          <w:szCs w:val="30"/>
          <w:lang w:val="en-US"/>
          <w14:ligatures w14:val="none"/>
        </w:rPr>
        <w:t xml:space="preserve"> </w:t>
      </w:r>
      <w:proofErr w:type="spellStart"/>
      <w:r w:rsidRPr="00A75785">
        <w:rPr>
          <w:b/>
          <w:bCs/>
          <w:sz w:val="30"/>
          <w:szCs w:val="30"/>
          <w:lang w:val="en-US"/>
          <w14:ligatures w14:val="none"/>
        </w:rPr>
        <w:t>это</w:t>
      </w:r>
      <w:proofErr w:type="spellEnd"/>
      <w:r w:rsidRPr="00A75785">
        <w:rPr>
          <w:b/>
          <w:bCs/>
          <w:sz w:val="30"/>
          <w:szCs w:val="30"/>
          <w:lang w:val="en-US"/>
          <w14:ligatures w14:val="none"/>
        </w:rPr>
        <w:t xml:space="preserve"> </w:t>
      </w:r>
      <w:proofErr w:type="spellStart"/>
      <w:r w:rsidRPr="00A75785">
        <w:rPr>
          <w:b/>
          <w:bCs/>
          <w:sz w:val="30"/>
          <w:szCs w:val="30"/>
          <w:lang w:val="en-US"/>
          <w14:ligatures w14:val="none"/>
        </w:rPr>
        <w:t>ошибка</w:t>
      </w:r>
      <w:proofErr w:type="spellEnd"/>
      <w:r w:rsidRPr="00A75785">
        <w:rPr>
          <w:b/>
          <w:bCs/>
          <w:sz w:val="30"/>
          <w:szCs w:val="30"/>
          <w:lang w:val="en-US"/>
          <w14:ligatures w14:val="none"/>
        </w:rPr>
        <w:t>?</w:t>
      </w:r>
    </w:p>
    <w:p w14:paraId="02383329" w14:textId="77777777" w:rsidR="00A75785" w:rsidRPr="00A75785" w:rsidRDefault="00A75785" w:rsidP="00A75785">
      <w:pPr>
        <w:numPr>
          <w:ilvl w:val="0"/>
          <w:numId w:val="11"/>
        </w:numPr>
        <w:spacing w:before="120" w:line="240" w:lineRule="auto"/>
        <w:rPr>
          <w:sz w:val="24"/>
          <w:szCs w:val="24"/>
          <w:lang w:val="en-US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Нарушение связи с договором:</w:t>
      </w:r>
      <w:r w:rsidRPr="00A75785">
        <w:rPr>
          <w:sz w:val="24"/>
          <w:szCs w:val="24"/>
          <w14:ligatures w14:val="none"/>
        </w:rPr>
        <w:t xml:space="preserve"> Если Фонд заключил договор с ООО «Ивент...», то именно оно обязано оказать услугу (самостоятельно или с привлечением третьих лиц). </w:t>
      </w:r>
      <w:r w:rsidRPr="00A75785">
        <w:rPr>
          <w:sz w:val="24"/>
          <w:szCs w:val="24"/>
          <w:lang w:val="en-US"/>
          <w14:ligatures w14:val="none"/>
        </w:rPr>
        <w:t>ООО «</w:t>
      </w:r>
      <w:proofErr w:type="spellStart"/>
      <w:r w:rsidRPr="00A75785">
        <w:rPr>
          <w:sz w:val="24"/>
          <w:szCs w:val="24"/>
          <w:lang w:val="en-US"/>
          <w14:ligatures w14:val="none"/>
        </w:rPr>
        <w:t>Ивент</w:t>
      </w:r>
      <w:proofErr w:type="spellEnd"/>
      <w:r w:rsidRPr="00A75785">
        <w:rPr>
          <w:sz w:val="24"/>
          <w:szCs w:val="24"/>
          <w:lang w:val="en-US"/>
          <w14:ligatures w14:val="none"/>
        </w:rPr>
        <w:t xml:space="preserve">...» </w:t>
      </w:r>
      <w:proofErr w:type="spellStart"/>
      <w:r w:rsidRPr="00A75785">
        <w:rPr>
          <w:sz w:val="24"/>
          <w:szCs w:val="24"/>
          <w:lang w:val="en-US"/>
          <w14:ligatures w14:val="none"/>
        </w:rPr>
        <w:t>выступает</w:t>
      </w:r>
      <w:proofErr w:type="spellEnd"/>
      <w:r w:rsidRPr="00A75785">
        <w:rPr>
          <w:sz w:val="24"/>
          <w:szCs w:val="24"/>
          <w:lang w:val="en-US"/>
          <w14:ligatures w14:val="none"/>
        </w:rPr>
        <w:t xml:space="preserve"> </w:t>
      </w:r>
      <w:proofErr w:type="spellStart"/>
      <w:r w:rsidRPr="00A75785">
        <w:rPr>
          <w:sz w:val="24"/>
          <w:szCs w:val="24"/>
          <w:lang w:val="en-US"/>
          <w14:ligatures w14:val="none"/>
        </w:rPr>
        <w:t>продавцом</w:t>
      </w:r>
      <w:proofErr w:type="spellEnd"/>
      <w:r w:rsidRPr="00A75785">
        <w:rPr>
          <w:sz w:val="24"/>
          <w:szCs w:val="24"/>
          <w:lang w:val="en-US"/>
          <w14:ligatures w14:val="none"/>
        </w:rPr>
        <w:t>.</w:t>
      </w:r>
    </w:p>
    <w:p w14:paraId="410F6357" w14:textId="77777777" w:rsidR="00A75785" w:rsidRPr="00A75785" w:rsidRDefault="00A75785" w:rsidP="00A75785">
      <w:pPr>
        <w:numPr>
          <w:ilvl w:val="0"/>
          <w:numId w:val="11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b/>
          <w:bCs/>
          <w:sz w:val="24"/>
          <w:szCs w:val="24"/>
          <w14:ligatures w14:val="none"/>
        </w:rPr>
        <w:t>Отсутствие обязательств перед третьим лицом:</w:t>
      </w:r>
      <w:r w:rsidRPr="00A75785">
        <w:rPr>
          <w:sz w:val="24"/>
          <w:szCs w:val="24"/>
          <w14:ligatures w14:val="none"/>
        </w:rPr>
        <w:t xml:space="preserve"> У Фонда нет прямых договорных отношений с ООО «...трансфер». Фонд не имеет права принимать к учету первичные документы от компании, с которой нет договора.</w:t>
      </w:r>
    </w:p>
    <w:p w14:paraId="0E5DF740" w14:textId="6EC83874" w:rsidR="00A75785" w:rsidRPr="00A75785" w:rsidRDefault="00A75785" w:rsidP="00A75785">
      <w:pPr>
        <w:spacing w:before="120" w:line="240" w:lineRule="auto"/>
        <w:rPr>
          <w:b/>
          <w:bCs/>
          <w:sz w:val="30"/>
          <w:szCs w:val="30"/>
          <w14:ligatures w14:val="none"/>
        </w:rPr>
      </w:pPr>
      <w:r w:rsidRPr="00A75785">
        <w:rPr>
          <w:b/>
          <w:bCs/>
          <w:sz w:val="30"/>
          <w:szCs w:val="30"/>
          <w14:ligatures w14:val="none"/>
        </w:rPr>
        <w:t>Что делать Фонду</w:t>
      </w:r>
      <w:r w:rsidR="00C91358">
        <w:rPr>
          <w:b/>
          <w:bCs/>
          <w:sz w:val="30"/>
          <w:szCs w:val="30"/>
          <w14:ligatures w14:val="none"/>
        </w:rPr>
        <w:t xml:space="preserve"> в таком случае</w:t>
      </w:r>
      <w:r w:rsidRPr="00A75785">
        <w:rPr>
          <w:b/>
          <w:bCs/>
          <w:sz w:val="30"/>
          <w:szCs w:val="30"/>
          <w14:ligatures w14:val="none"/>
        </w:rPr>
        <w:t>?</w:t>
      </w:r>
    </w:p>
    <w:p w14:paraId="45E30C3F" w14:textId="77777777" w:rsidR="00A75785" w:rsidRPr="00A75785" w:rsidRDefault="00A75785" w:rsidP="00A75785">
      <w:p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sz w:val="24"/>
          <w:szCs w:val="24"/>
          <w14:ligatures w14:val="none"/>
        </w:rPr>
        <w:t xml:space="preserve">Вам необходимо </w:t>
      </w:r>
      <w:r w:rsidRPr="00A75785">
        <w:rPr>
          <w:b/>
          <w:bCs/>
          <w:sz w:val="24"/>
          <w:szCs w:val="24"/>
          <w14:ligatures w14:val="none"/>
        </w:rPr>
        <w:t>вернуть документ</w:t>
      </w:r>
      <w:r w:rsidRPr="00A75785">
        <w:rPr>
          <w:sz w:val="24"/>
          <w:szCs w:val="24"/>
          <w14:ligatures w14:val="none"/>
        </w:rPr>
        <w:t xml:space="preserve"> в ООО «Ивент...» на исправление.</w:t>
      </w:r>
    </w:p>
    <w:p w14:paraId="325996FE" w14:textId="77777777" w:rsidR="00A75785" w:rsidRPr="00A75785" w:rsidRDefault="00A75785" w:rsidP="00A75785">
      <w:pPr>
        <w:numPr>
          <w:ilvl w:val="0"/>
          <w:numId w:val="13"/>
        </w:numPr>
        <w:spacing w:before="120" w:line="240" w:lineRule="auto"/>
        <w:rPr>
          <w:sz w:val="24"/>
          <w:szCs w:val="24"/>
          <w:lang w:val="en-US"/>
          <w14:ligatures w14:val="none"/>
        </w:rPr>
      </w:pPr>
      <w:r w:rsidRPr="00A75785">
        <w:rPr>
          <w:sz w:val="24"/>
          <w:szCs w:val="24"/>
          <w14:ligatures w14:val="none"/>
        </w:rPr>
        <w:t xml:space="preserve">Если у вас </w:t>
      </w:r>
      <w:r w:rsidRPr="00A75785">
        <w:rPr>
          <w:b/>
          <w:bCs/>
          <w:sz w:val="24"/>
          <w:szCs w:val="24"/>
          <w14:ligatures w14:val="none"/>
        </w:rPr>
        <w:t>договор на оказание услуг</w:t>
      </w:r>
      <w:r w:rsidRPr="00A75785">
        <w:rPr>
          <w:sz w:val="24"/>
          <w:szCs w:val="24"/>
          <w14:ligatures w14:val="none"/>
        </w:rPr>
        <w:t xml:space="preserve"> с ООО «Ивент...»: потребуйте, чтобы они перевыставили УПД, где в строке «Продавец» будет написано </w:t>
      </w:r>
      <w:r w:rsidRPr="00A75785">
        <w:rPr>
          <w:b/>
          <w:bCs/>
          <w:sz w:val="24"/>
          <w:szCs w:val="24"/>
          <w14:ligatures w14:val="none"/>
        </w:rPr>
        <w:t>ООО «Ивент...»</w:t>
      </w:r>
      <w:r w:rsidRPr="00A75785">
        <w:rPr>
          <w:sz w:val="24"/>
          <w:szCs w:val="24"/>
          <w14:ligatures w14:val="none"/>
        </w:rPr>
        <w:t xml:space="preserve">. В наименовании услуги они могут указать: </w:t>
      </w:r>
      <w:r w:rsidRPr="00A75785">
        <w:rPr>
          <w:i/>
          <w:iCs/>
          <w:sz w:val="24"/>
          <w:szCs w:val="24"/>
          <w14:ligatures w14:val="none"/>
        </w:rPr>
        <w:t xml:space="preserve">«Организация транспортного обслуживания по договору №... </w:t>
      </w:r>
      <w:r w:rsidRPr="00A75785">
        <w:rPr>
          <w:i/>
          <w:iCs/>
          <w:sz w:val="24"/>
          <w:szCs w:val="24"/>
          <w:lang w:val="en-US"/>
          <w14:ligatures w14:val="none"/>
        </w:rPr>
        <w:t xml:space="preserve">(в </w:t>
      </w:r>
      <w:proofErr w:type="spellStart"/>
      <w:r w:rsidRPr="00A75785">
        <w:rPr>
          <w:i/>
          <w:iCs/>
          <w:sz w:val="24"/>
          <w:szCs w:val="24"/>
          <w:lang w:val="en-US"/>
          <w14:ligatures w14:val="none"/>
        </w:rPr>
        <w:t>т.ч</w:t>
      </w:r>
      <w:proofErr w:type="spellEnd"/>
      <w:r w:rsidRPr="00A75785">
        <w:rPr>
          <w:i/>
          <w:iCs/>
          <w:sz w:val="24"/>
          <w:szCs w:val="24"/>
          <w:lang w:val="en-US"/>
          <w14:ligatures w14:val="none"/>
        </w:rPr>
        <w:t xml:space="preserve">. </w:t>
      </w:r>
      <w:proofErr w:type="spellStart"/>
      <w:r w:rsidRPr="00A75785">
        <w:rPr>
          <w:i/>
          <w:iCs/>
          <w:sz w:val="24"/>
          <w:szCs w:val="24"/>
          <w:lang w:val="en-US"/>
          <w14:ligatures w14:val="none"/>
        </w:rPr>
        <w:t>силами</w:t>
      </w:r>
      <w:proofErr w:type="spellEnd"/>
      <w:r w:rsidRPr="00A75785">
        <w:rPr>
          <w:i/>
          <w:iCs/>
          <w:sz w:val="24"/>
          <w:szCs w:val="24"/>
          <w:lang w:val="en-US"/>
          <w14:ligatures w14:val="none"/>
        </w:rPr>
        <w:t xml:space="preserve"> ООО ...</w:t>
      </w:r>
      <w:proofErr w:type="spellStart"/>
      <w:proofErr w:type="gramStart"/>
      <w:r w:rsidRPr="00A75785">
        <w:rPr>
          <w:i/>
          <w:iCs/>
          <w:sz w:val="24"/>
          <w:szCs w:val="24"/>
          <w:lang w:val="en-US"/>
          <w14:ligatures w14:val="none"/>
        </w:rPr>
        <w:t>трансфер</w:t>
      </w:r>
      <w:proofErr w:type="spellEnd"/>
      <w:r w:rsidRPr="00A75785">
        <w:rPr>
          <w:i/>
          <w:iCs/>
          <w:sz w:val="24"/>
          <w:szCs w:val="24"/>
          <w:lang w:val="en-US"/>
          <w14:ligatures w14:val="none"/>
        </w:rPr>
        <w:t>)»</w:t>
      </w:r>
      <w:proofErr w:type="gramEnd"/>
      <w:r w:rsidRPr="00A75785">
        <w:rPr>
          <w:sz w:val="24"/>
          <w:szCs w:val="24"/>
          <w:lang w:val="en-US"/>
          <w14:ligatures w14:val="none"/>
        </w:rPr>
        <w:t>.</w:t>
      </w:r>
    </w:p>
    <w:p w14:paraId="32025A67" w14:textId="64559B82" w:rsidR="00A75785" w:rsidRPr="00A75785" w:rsidRDefault="00A75785" w:rsidP="00A75785">
      <w:pPr>
        <w:numPr>
          <w:ilvl w:val="0"/>
          <w:numId w:val="13"/>
        </w:num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sz w:val="24"/>
          <w:szCs w:val="24"/>
          <w14:ligatures w14:val="none"/>
        </w:rPr>
        <w:t>Если у вас</w:t>
      </w:r>
      <w:r w:rsidR="008367F7">
        <w:rPr>
          <w:sz w:val="24"/>
          <w:szCs w:val="24"/>
          <w14:ligatures w14:val="none"/>
        </w:rPr>
        <w:t xml:space="preserve"> был бы</w:t>
      </w:r>
      <w:r w:rsidRPr="00A75785">
        <w:rPr>
          <w:sz w:val="24"/>
          <w:szCs w:val="24"/>
          <w14:ligatures w14:val="none"/>
        </w:rPr>
        <w:t xml:space="preserve"> </w:t>
      </w:r>
      <w:r w:rsidRPr="00A75785">
        <w:rPr>
          <w:b/>
          <w:bCs/>
          <w:sz w:val="24"/>
          <w:szCs w:val="24"/>
          <w14:ligatures w14:val="none"/>
        </w:rPr>
        <w:t>агентский договор</w:t>
      </w:r>
      <w:r w:rsidR="008367F7">
        <w:rPr>
          <w:b/>
          <w:bCs/>
          <w:sz w:val="24"/>
          <w:szCs w:val="24"/>
          <w14:ligatures w14:val="none"/>
        </w:rPr>
        <w:t xml:space="preserve"> с ООО «Ивент»</w:t>
      </w:r>
      <w:r w:rsidRPr="00A75785">
        <w:rPr>
          <w:sz w:val="24"/>
          <w:szCs w:val="24"/>
          <w14:ligatures w14:val="none"/>
        </w:rPr>
        <w:t>: попросите предоставить Отчет агента и копии документов от перевозчика, а сам УПД должен быть перевыставлен от имени Агента по правилам посреднических сделок.</w:t>
      </w:r>
    </w:p>
    <w:p w14:paraId="1F52E9E0" w14:textId="77777777" w:rsidR="00A75785" w:rsidRPr="00A75785" w:rsidRDefault="00A75785" w:rsidP="00A75785">
      <w:pPr>
        <w:spacing w:before="120" w:line="240" w:lineRule="auto"/>
        <w:rPr>
          <w:sz w:val="24"/>
          <w:szCs w:val="24"/>
          <w14:ligatures w14:val="none"/>
        </w:rPr>
      </w:pPr>
      <w:r w:rsidRPr="00A75785">
        <w:rPr>
          <w:sz w:val="24"/>
          <w:szCs w:val="24"/>
          <w14:ligatures w14:val="none"/>
        </w:rPr>
        <w:t>Если оставить документ в текущем виде, при проверке Минюста или ФНС эти расходы могут признать документально неподтвержденными и нецелевыми, так как они оформлены от лица чужой организации.</w:t>
      </w:r>
    </w:p>
    <w:p w14:paraId="7E519D54" w14:textId="77777777" w:rsidR="00A75785" w:rsidRDefault="00A75785" w:rsidP="002B11A1">
      <w:pPr>
        <w:spacing w:before="120" w:after="120" w:line="264" w:lineRule="auto"/>
        <w:ind w:firstLine="720"/>
        <w:jc w:val="both"/>
        <w:rPr>
          <w:rFonts w:ascii="Calibri" w:eastAsia="Calibri" w:hAnsi="Calibri" w:cs="Calibri"/>
          <w:sz w:val="36"/>
        </w:rPr>
      </w:pPr>
    </w:p>
    <w:p w14:paraId="6947A0C4" w14:textId="002A4EF7" w:rsidR="00A75785" w:rsidRDefault="00C91358" w:rsidP="00C37273">
      <w:pPr>
        <w:spacing w:before="120" w:line="240" w:lineRule="auto"/>
        <w:rPr>
          <w:rFonts w:cstheme="minorBidi"/>
          <w:sz w:val="24"/>
          <w:szCs w:val="24"/>
          <w14:ligatures w14:val="none"/>
        </w:rPr>
      </w:pPr>
      <w:r>
        <w:rPr>
          <w:rFonts w:cstheme="minorBidi"/>
          <w:sz w:val="24"/>
          <w:szCs w:val="24"/>
          <w14:ligatures w14:val="none"/>
        </w:rPr>
        <w:t>Если получено ДВА документа: один – УПД где продавцом указано ООО «Ивент» и второй, где поставщиком указано ООО «Трансфер».</w:t>
      </w:r>
    </w:p>
    <w:p w14:paraId="72241C90" w14:textId="77777777" w:rsidR="00C91358" w:rsidRPr="00C91358" w:rsidRDefault="00C91358" w:rsidP="00C37273">
      <w:pPr>
        <w:spacing w:before="120" w:line="240" w:lineRule="auto"/>
        <w:rPr>
          <w:rFonts w:cstheme="minorBidi"/>
          <w:sz w:val="24"/>
          <w:szCs w:val="24"/>
          <w14:ligatures w14:val="none"/>
        </w:rPr>
      </w:pPr>
    </w:p>
    <w:p w14:paraId="0276B517" w14:textId="77777777" w:rsidR="00C37273" w:rsidRPr="00C37273" w:rsidRDefault="00C37273" w:rsidP="00C37273">
      <w:p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sz w:val="24"/>
          <w:szCs w:val="24"/>
          <w14:ligatures w14:val="none"/>
        </w:rPr>
        <w:t xml:space="preserve">ООО «Ивент» выступает для вас </w:t>
      </w:r>
      <w:r w:rsidRPr="00C37273">
        <w:rPr>
          <w:b/>
          <w:bCs/>
          <w:sz w:val="24"/>
          <w:szCs w:val="24"/>
          <w14:ligatures w14:val="none"/>
        </w:rPr>
        <w:t>субагентом</w:t>
      </w:r>
      <w:r w:rsidRPr="00C37273">
        <w:rPr>
          <w:sz w:val="24"/>
          <w:szCs w:val="24"/>
          <w14:ligatures w14:val="none"/>
        </w:rPr>
        <w:t xml:space="preserve"> или </w:t>
      </w:r>
      <w:r w:rsidRPr="00C37273">
        <w:rPr>
          <w:b/>
          <w:bCs/>
          <w:sz w:val="24"/>
          <w:szCs w:val="24"/>
          <w14:ligatures w14:val="none"/>
        </w:rPr>
        <w:t>агентом, который работает по схеме «от своего имени»</w:t>
      </w:r>
      <w:r w:rsidRPr="00C37273">
        <w:rPr>
          <w:sz w:val="24"/>
          <w:szCs w:val="24"/>
          <w14:ligatures w14:val="none"/>
        </w:rPr>
        <w:t>. Для организации вашего мероприятия они привлекли стороннего перевозчика (ООО «...трансфер»).</w:t>
      </w:r>
    </w:p>
    <w:p w14:paraId="73DEA53B" w14:textId="77777777" w:rsidR="00C37273" w:rsidRPr="00C37273" w:rsidRDefault="00C91358" w:rsidP="00C37273">
      <w:pPr>
        <w:spacing w:before="120" w:line="240" w:lineRule="auto"/>
        <w:rPr>
          <w:rFonts w:ascii="Angsana New" w:hAnsi="Angsana New" w:cs="Angsana New"/>
          <w:sz w:val="28"/>
          <w:szCs w:val="28"/>
          <w:lang w:val="en-US"/>
          <w14:ligatures w14:val="none"/>
        </w:rPr>
      </w:pPr>
      <w:r>
        <w:rPr>
          <w:rFonts w:ascii="Angsana New" w:hAnsi="Angsana New" w:cs="Angsana New"/>
          <w:sz w:val="28"/>
          <w:szCs w:val="28"/>
          <w:lang w:val="en-US"/>
          <w14:ligatures w14:val="none"/>
        </w:rPr>
        <w:pict w14:anchorId="3E11265B">
          <v:rect id="_x0000_i1025" style="width:0;height:1.5pt" o:hralign="center" o:hrstd="t" o:hr="t" fillcolor="#a0a0a0" stroked="f"/>
        </w:pict>
      </w:r>
    </w:p>
    <w:p w14:paraId="3F75BF32" w14:textId="31AA6C87" w:rsidR="00C37273" w:rsidRPr="00C37273" w:rsidRDefault="00C37273" w:rsidP="00C37273">
      <w:pPr>
        <w:spacing w:before="120" w:line="240" w:lineRule="auto"/>
        <w:rPr>
          <w:b/>
          <w:bCs/>
          <w:sz w:val="30"/>
          <w:szCs w:val="30"/>
          <w14:ligatures w14:val="none"/>
        </w:rPr>
      </w:pPr>
      <w:r w:rsidRPr="00C37273">
        <w:rPr>
          <w:rFonts w:ascii="Segoe UI Emoji" w:hAnsi="Segoe UI Emoji" w:cs="Segoe UI Emoji"/>
          <w:b/>
          <w:bCs/>
          <w:sz w:val="30"/>
          <w:szCs w:val="30"/>
          <w:lang w:val="en-US"/>
          <w14:ligatures w14:val="none"/>
        </w:rPr>
        <w:t>🔍</w:t>
      </w:r>
      <w:r w:rsidRPr="00C37273">
        <w:rPr>
          <w:b/>
          <w:bCs/>
          <w:sz w:val="30"/>
          <w:szCs w:val="30"/>
          <w14:ligatures w14:val="none"/>
        </w:rPr>
        <w:t xml:space="preserve"> Разбор пакета документов: что </w:t>
      </w:r>
      <w:r w:rsidR="00A75785">
        <w:rPr>
          <w:b/>
          <w:bCs/>
          <w:sz w:val="30"/>
          <w:szCs w:val="30"/>
          <w14:ligatures w14:val="none"/>
        </w:rPr>
        <w:t>должно было быть</w:t>
      </w:r>
      <w:r w:rsidRPr="00C37273">
        <w:rPr>
          <w:b/>
          <w:bCs/>
          <w:sz w:val="30"/>
          <w:szCs w:val="30"/>
          <w14:ligatures w14:val="none"/>
        </w:rPr>
        <w:t>?</w:t>
      </w:r>
    </w:p>
    <w:p w14:paraId="2334B742" w14:textId="77777777" w:rsidR="00C37273" w:rsidRPr="00C37273" w:rsidRDefault="00C37273" w:rsidP="00C37273">
      <w:pPr>
        <w:numPr>
          <w:ilvl w:val="0"/>
          <w:numId w:val="8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УПД (со статусом 1) от ООО «Ивент»</w:t>
      </w:r>
      <w:r w:rsidRPr="00C37273">
        <w:rPr>
          <w:sz w:val="24"/>
          <w:szCs w:val="24"/>
          <w14:ligatures w14:val="none"/>
        </w:rPr>
        <w:t xml:space="preserve"> — это ваш </w:t>
      </w:r>
      <w:r w:rsidRPr="00C37273">
        <w:rPr>
          <w:b/>
          <w:bCs/>
          <w:sz w:val="24"/>
          <w:szCs w:val="24"/>
          <w14:ligatures w14:val="none"/>
        </w:rPr>
        <w:t>главный документ-основание</w:t>
      </w:r>
      <w:r w:rsidRPr="00C37273">
        <w:rPr>
          <w:sz w:val="24"/>
          <w:szCs w:val="24"/>
          <w14:ligatures w14:val="none"/>
        </w:rPr>
        <w:t>.</w:t>
      </w:r>
    </w:p>
    <w:p w14:paraId="38672D81" w14:textId="77777777" w:rsidR="00C37273" w:rsidRPr="00C37273" w:rsidRDefault="00C37273" w:rsidP="00C37273">
      <w:pPr>
        <w:numPr>
          <w:ilvl w:val="1"/>
          <w:numId w:val="8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sz w:val="24"/>
          <w:szCs w:val="24"/>
          <w14:ligatures w14:val="none"/>
        </w:rPr>
        <w:t>Так как у него статус «1», он одновременно выполняет роль акта выполненных работ и собственной счет-фактуры ООО «Ивент» (например, на их услуги по организации или на часть услуг, которые они оказывают сами).</w:t>
      </w:r>
    </w:p>
    <w:p w14:paraId="69496F20" w14:textId="77777777" w:rsidR="00C37273" w:rsidRPr="00C37273" w:rsidRDefault="00C37273" w:rsidP="00C37273">
      <w:pPr>
        <w:numPr>
          <w:ilvl w:val="1"/>
          <w:numId w:val="8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Его Фонд обязан подписать</w:t>
      </w:r>
      <w:r w:rsidRPr="00C37273">
        <w:rPr>
          <w:sz w:val="24"/>
          <w:szCs w:val="24"/>
          <w14:ligatures w14:val="none"/>
        </w:rPr>
        <w:t xml:space="preserve"> и вернуть один экземпляр ООО «Ивент».</w:t>
      </w:r>
    </w:p>
    <w:p w14:paraId="4139007B" w14:textId="46C8F094" w:rsidR="00C37273" w:rsidRPr="00C37273" w:rsidRDefault="00C37273" w:rsidP="00C37273">
      <w:pPr>
        <w:numPr>
          <w:ilvl w:val="0"/>
          <w:numId w:val="8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Счет-фактура</w:t>
      </w:r>
      <w:r w:rsidR="00C91358">
        <w:rPr>
          <w:b/>
          <w:bCs/>
          <w:sz w:val="24"/>
          <w:szCs w:val="24"/>
          <w14:ligatures w14:val="none"/>
        </w:rPr>
        <w:t xml:space="preserve"> (УПД)</w:t>
      </w:r>
      <w:r w:rsidRPr="00C37273">
        <w:rPr>
          <w:b/>
          <w:bCs/>
          <w:sz w:val="24"/>
          <w:szCs w:val="24"/>
          <w14:ligatures w14:val="none"/>
        </w:rPr>
        <w:t xml:space="preserve"> от ООО «...трансфер» (перевыставленная)</w:t>
      </w:r>
      <w:r w:rsidRPr="00C37273">
        <w:rPr>
          <w:sz w:val="24"/>
          <w:szCs w:val="24"/>
          <w14:ligatures w14:val="none"/>
        </w:rPr>
        <w:t xml:space="preserve"> — это информационный документ для вас.</w:t>
      </w:r>
    </w:p>
    <w:p w14:paraId="42D45111" w14:textId="25C23F2D" w:rsidR="00C37273" w:rsidRDefault="00C37273" w:rsidP="00C37273">
      <w:pPr>
        <w:numPr>
          <w:ilvl w:val="1"/>
          <w:numId w:val="8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sz w:val="24"/>
          <w:szCs w:val="24"/>
          <w14:ligatures w14:val="none"/>
        </w:rPr>
        <w:lastRenderedPageBreak/>
        <w:t xml:space="preserve">ООО «Ивент» купил трансфер у сторонней компании с НДС. По закону (Постановление Правительства № 1137), чтобы передать этот НДС вам, «Ивент» обязан </w:t>
      </w:r>
      <w:r w:rsidRPr="00C37273">
        <w:rPr>
          <w:b/>
          <w:bCs/>
          <w:sz w:val="24"/>
          <w:szCs w:val="24"/>
          <w14:ligatures w14:val="none"/>
        </w:rPr>
        <w:t>перевыставить</w:t>
      </w:r>
      <w:r w:rsidRPr="00C37273">
        <w:rPr>
          <w:sz w:val="24"/>
          <w:szCs w:val="24"/>
          <w14:ligatures w14:val="none"/>
        </w:rPr>
        <w:t xml:space="preserve"> вам счет-фактуру «...трансфер» от своего имени, сохранив данные фактического продавца.</w:t>
      </w:r>
    </w:p>
    <w:p w14:paraId="27FE59EC" w14:textId="77777777" w:rsidR="00C91358" w:rsidRDefault="00C91358" w:rsidP="00C37273">
      <w:pPr>
        <w:numPr>
          <w:ilvl w:val="1"/>
          <w:numId w:val="8"/>
        </w:numPr>
        <w:spacing w:before="120" w:line="240" w:lineRule="auto"/>
        <w:rPr>
          <w:sz w:val="24"/>
          <w:szCs w:val="24"/>
          <w14:ligatures w14:val="none"/>
        </w:rPr>
      </w:pPr>
    </w:p>
    <w:p w14:paraId="1B8B74A5" w14:textId="29B1A90E" w:rsidR="00A75785" w:rsidRDefault="00A75785" w:rsidP="00A75785">
      <w:pPr>
        <w:rPr>
          <w:sz w:val="24"/>
          <w:szCs w:val="24"/>
        </w:rPr>
      </w:pPr>
      <w:r>
        <w:rPr>
          <w:sz w:val="24"/>
          <w:szCs w:val="24"/>
        </w:rPr>
        <w:t xml:space="preserve">Правило о том, что посредник (в вашем случае ООО «Ивент...») обязан перевыставить счет-фактуру от своего имени, </w:t>
      </w:r>
      <w:r w:rsidR="00C913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закреплено в </w:t>
      </w:r>
      <w:r>
        <w:rPr>
          <w:rStyle w:val="Strong"/>
          <w:sz w:val="24"/>
          <w:szCs w:val="24"/>
        </w:rPr>
        <w:t>Разделе II Приложения № 1 к Постановлению Правительства РФ № 1137</w:t>
      </w:r>
      <w:r>
        <w:rPr>
          <w:sz w:val="24"/>
          <w:szCs w:val="24"/>
        </w:rPr>
        <w:t xml:space="preserve"> («Правила заполнения счета-фактуры, применяемого при расчетах по НДС»). </w:t>
      </w:r>
      <w:r w:rsidR="00C91358">
        <w:rPr>
          <w:sz w:val="24"/>
          <w:szCs w:val="24"/>
        </w:rPr>
        <w:t xml:space="preserve"> </w:t>
      </w:r>
    </w:p>
    <w:p w14:paraId="50069AEF" w14:textId="77777777" w:rsidR="00A75785" w:rsidRDefault="00A75785" w:rsidP="00A75785">
      <w:pPr>
        <w:rPr>
          <w:sz w:val="24"/>
          <w:szCs w:val="24"/>
        </w:rPr>
      </w:pPr>
      <w:r>
        <w:rPr>
          <w:sz w:val="24"/>
          <w:szCs w:val="24"/>
        </w:rPr>
        <w:t>В частности, порядок заполнения ключевых строк регулируют следующие пункты:</w:t>
      </w:r>
    </w:p>
    <w:p w14:paraId="4F1C4100" w14:textId="77777777" w:rsidR="00A75785" w:rsidRDefault="00A75785" w:rsidP="00A75785">
      <w:pPr>
        <w:pStyle w:val="z1qcye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A75785">
        <w:rPr>
          <w:rStyle w:val="Strong"/>
          <w:rFonts w:ascii="Arial" w:hAnsi="Arial" w:cs="Arial"/>
          <w:sz w:val="24"/>
          <w:szCs w:val="24"/>
          <w:lang w:val="ru-RU"/>
        </w:rPr>
        <w:t xml:space="preserve">Строка 1 (Номер и дата): Подпункт «а» пункта 1 Раздела </w:t>
      </w:r>
      <w:r>
        <w:rPr>
          <w:rStyle w:val="Strong"/>
          <w:rFonts w:ascii="Arial" w:hAnsi="Arial" w:cs="Arial"/>
          <w:sz w:val="24"/>
          <w:szCs w:val="24"/>
        </w:rPr>
        <w:t>II</w:t>
      </w:r>
      <w:r w:rsidRPr="00A75785">
        <w:rPr>
          <w:rStyle w:val="Strong"/>
          <w:rFonts w:ascii="Arial" w:hAnsi="Arial" w:cs="Arial"/>
          <w:sz w:val="24"/>
          <w:szCs w:val="24"/>
          <w:lang w:val="ru-RU"/>
        </w:rPr>
        <w:t>.</w:t>
      </w:r>
      <w:r w:rsidRPr="00A75785">
        <w:rPr>
          <w:rFonts w:ascii="Arial" w:hAnsi="Arial" w:cs="Arial"/>
          <w:sz w:val="24"/>
          <w:szCs w:val="24"/>
          <w:lang w:val="ru-RU"/>
        </w:rPr>
        <w:br/>
      </w:r>
      <w:r w:rsidRPr="00A75785">
        <w:rPr>
          <w:rStyle w:val="t286pc"/>
          <w:rFonts w:ascii="Arial" w:hAnsi="Arial" w:cs="Arial"/>
          <w:sz w:val="24"/>
          <w:szCs w:val="24"/>
          <w:lang w:val="ru-RU"/>
        </w:rPr>
        <w:t xml:space="preserve">Здесь четко сказано, что при составлении счета-фактуры комиссионером (агентом) принципалу по приобретенным услугам указывается дата счета-фактуры, выставленного реальным продавцом (ООО «...трансфер»).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Номер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же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присваивает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сам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агент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(«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Ивент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...»)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по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своей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хронологии</w:t>
      </w:r>
      <w:proofErr w:type="spellEnd"/>
      <w:r>
        <w:rPr>
          <w:rStyle w:val="t286pc"/>
          <w:rFonts w:ascii="Arial" w:hAnsi="Arial" w:cs="Arial"/>
          <w:sz w:val="24"/>
          <w:szCs w:val="24"/>
        </w:rPr>
        <w:t>.</w:t>
      </w:r>
    </w:p>
    <w:p w14:paraId="09F67472" w14:textId="77777777" w:rsidR="00A75785" w:rsidRDefault="00A75785" w:rsidP="00A75785">
      <w:pPr>
        <w:pStyle w:val="z1qcye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A75785">
        <w:rPr>
          <w:rStyle w:val="Strong"/>
          <w:rFonts w:ascii="Arial" w:hAnsi="Arial" w:cs="Arial"/>
          <w:sz w:val="24"/>
          <w:szCs w:val="24"/>
          <w:lang w:val="ru-RU"/>
        </w:rPr>
        <w:t xml:space="preserve">Строка 2 (Продавец): Подпункт «в» пункта 1 Раздела </w:t>
      </w:r>
      <w:r>
        <w:rPr>
          <w:rStyle w:val="Strong"/>
          <w:rFonts w:ascii="Arial" w:hAnsi="Arial" w:cs="Arial"/>
          <w:sz w:val="24"/>
          <w:szCs w:val="24"/>
        </w:rPr>
        <w:t>II</w:t>
      </w:r>
      <w:r w:rsidRPr="00A75785">
        <w:rPr>
          <w:rStyle w:val="Strong"/>
          <w:rFonts w:ascii="Arial" w:hAnsi="Arial" w:cs="Arial"/>
          <w:sz w:val="24"/>
          <w:szCs w:val="24"/>
          <w:lang w:val="ru-RU"/>
        </w:rPr>
        <w:t>.</w:t>
      </w:r>
      <w:r w:rsidRPr="00A75785">
        <w:rPr>
          <w:rFonts w:ascii="Arial" w:hAnsi="Arial" w:cs="Arial"/>
          <w:sz w:val="24"/>
          <w:szCs w:val="24"/>
          <w:lang w:val="ru-RU"/>
        </w:rPr>
        <w:br/>
      </w:r>
      <w:r w:rsidRPr="00A75785">
        <w:rPr>
          <w:rStyle w:val="t286pc"/>
          <w:rFonts w:ascii="Arial" w:hAnsi="Arial" w:cs="Arial"/>
          <w:sz w:val="24"/>
          <w:szCs w:val="24"/>
          <w:lang w:val="ru-RU"/>
        </w:rPr>
        <w:t xml:space="preserve">Это </w:t>
      </w:r>
      <w:r w:rsidRPr="00A75785">
        <w:rPr>
          <w:rStyle w:val="Strong"/>
          <w:rFonts w:ascii="Arial" w:hAnsi="Arial" w:cs="Arial"/>
          <w:sz w:val="24"/>
          <w:szCs w:val="24"/>
          <w:lang w:val="ru-RU"/>
        </w:rPr>
        <w:t>самый главный пункт</w:t>
      </w:r>
      <w:r w:rsidRPr="00A75785">
        <w:rPr>
          <w:rStyle w:val="t286pc"/>
          <w:rFonts w:ascii="Arial" w:hAnsi="Arial" w:cs="Arial"/>
          <w:sz w:val="24"/>
          <w:szCs w:val="24"/>
          <w:lang w:val="ru-RU"/>
        </w:rPr>
        <w:t xml:space="preserve"> для вашей ситуации.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Цитата</w:t>
      </w:r>
      <w:proofErr w:type="spellEnd"/>
      <w:r>
        <w:rPr>
          <w:rStyle w:val="t286pc"/>
          <w:rFonts w:ascii="Arial" w:hAnsi="Arial" w:cs="Arial"/>
          <w:sz w:val="24"/>
          <w:szCs w:val="24"/>
        </w:rPr>
        <w:t xml:space="preserve"> из </w:t>
      </w:r>
      <w:proofErr w:type="spellStart"/>
      <w:r>
        <w:rPr>
          <w:rStyle w:val="t286pc"/>
          <w:rFonts w:ascii="Arial" w:hAnsi="Arial" w:cs="Arial"/>
          <w:sz w:val="24"/>
          <w:szCs w:val="24"/>
        </w:rPr>
        <w:t>него</w:t>
      </w:r>
      <w:proofErr w:type="spellEnd"/>
      <w:r>
        <w:rPr>
          <w:rStyle w:val="t286pc"/>
          <w:rFonts w:ascii="Arial" w:hAnsi="Arial" w:cs="Arial"/>
          <w:sz w:val="24"/>
          <w:szCs w:val="24"/>
        </w:rPr>
        <w:t>:</w:t>
      </w:r>
    </w:p>
    <w:p w14:paraId="4EDDEBEA" w14:textId="77777777" w:rsidR="00A75785" w:rsidRPr="00A75785" w:rsidRDefault="00A75785" w:rsidP="00A75785">
      <w:pPr>
        <w:pStyle w:val="z1qcye"/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ru-RU"/>
        </w:rPr>
      </w:pPr>
      <w:r w:rsidRPr="00A75785">
        <w:rPr>
          <w:rStyle w:val="Emphasis"/>
          <w:rFonts w:ascii="Arial" w:hAnsi="Arial" w:cs="Arial"/>
          <w:sz w:val="24"/>
          <w:szCs w:val="24"/>
          <w:lang w:val="ru-RU"/>
        </w:rPr>
        <w:t>«При составлении счета-фактуры комиссионером (агентом), приобретающим товары (работы, услуги)... от своего имени, указываются полное или сокращенное наименование продавца...»</w:t>
      </w:r>
      <w:r w:rsidRPr="00A75785">
        <w:rPr>
          <w:rStyle w:val="t286pc"/>
          <w:rFonts w:ascii="Arial" w:hAnsi="Arial" w:cs="Arial"/>
          <w:sz w:val="24"/>
          <w:szCs w:val="24"/>
          <w:lang w:val="ru-RU"/>
        </w:rPr>
        <w:t>.</w:t>
      </w:r>
    </w:p>
    <w:p w14:paraId="32B05A2F" w14:textId="02097472" w:rsidR="00A75785" w:rsidRPr="00A75785" w:rsidRDefault="00A75785" w:rsidP="00A75785">
      <w:pPr>
        <w:pStyle w:val="z1qcye"/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32807F50" w14:textId="77777777" w:rsidR="00A75785" w:rsidRDefault="00A75785" w:rsidP="00A75785">
      <w:pPr>
        <w:rPr>
          <w:sz w:val="24"/>
          <w:szCs w:val="24"/>
        </w:rPr>
      </w:pPr>
      <w:r>
        <w:rPr>
          <w:rStyle w:val="Emphasis"/>
          <w:sz w:val="24"/>
          <w:szCs w:val="24"/>
        </w:rPr>
        <w:t>Важное юридическое уточнение:</w:t>
      </w:r>
      <w:r>
        <w:rPr>
          <w:sz w:val="24"/>
          <w:szCs w:val="24"/>
        </w:rPr>
        <w:t xml:space="preserve"> По закону и по логике Постановления № 1137, если «Ивент...» действует в рамках посреднического договора (или договора транспортной экспедиции) и покупает услуги «от своего имени», то при перевыставлении документа </w:t>
      </w:r>
      <w:r>
        <w:rPr>
          <w:rStyle w:val="Strong"/>
          <w:sz w:val="24"/>
          <w:szCs w:val="24"/>
        </w:rPr>
        <w:t>клиенту</w:t>
      </w:r>
      <w:r>
        <w:rPr>
          <w:sz w:val="24"/>
          <w:szCs w:val="24"/>
        </w:rPr>
        <w:t xml:space="preserve"> он заполняет строку 2. В зависимости от точной юридической квалификации договора (например, транспортная экспедиция), Минфин и ФНС указывают, что экспедиторы/агенты обязаны выставлять эти документы клиентам именно от своего имени, перенося показатели из исходного документа фактического исполнителя. [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"https://buh.ru/articles/perevystavlenie-ekspeditorom-scheta-faktury-ot-sobstvennogo-imeni-v-1s-bukhgalterii-korp.html" </w:instrText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hyperlink r:id="rId6" w:history="1">
        <w:r>
          <w:rPr>
            <w:rStyle w:val="Hyperlink"/>
            <w:sz w:val="24"/>
            <w:szCs w:val="24"/>
          </w:rPr>
          <w:t>2</w:t>
        </w:r>
      </w:hyperlink>
      <w:r>
        <w:rPr>
          <w:sz w:val="24"/>
          <w:szCs w:val="24"/>
        </w:rPr>
        <w:t>]</w:t>
      </w:r>
    </w:p>
    <w:p w14:paraId="5792B3B3" w14:textId="77777777" w:rsidR="00A75785" w:rsidRPr="00C37273" w:rsidRDefault="00A75785" w:rsidP="00A75785">
      <w:pPr>
        <w:spacing w:before="120" w:line="240" w:lineRule="auto"/>
        <w:ind w:left="720"/>
        <w:rPr>
          <w:sz w:val="24"/>
          <w:szCs w:val="24"/>
          <w14:ligatures w14:val="none"/>
        </w:rPr>
      </w:pPr>
    </w:p>
    <w:p w14:paraId="5D61939E" w14:textId="77777777" w:rsidR="00C37273" w:rsidRPr="00C37273" w:rsidRDefault="00C91358" w:rsidP="00C37273">
      <w:pPr>
        <w:spacing w:before="120" w:line="240" w:lineRule="auto"/>
        <w:rPr>
          <w:rFonts w:ascii="Angsana New" w:hAnsi="Angsana New" w:cs="Angsana New"/>
          <w:sz w:val="28"/>
          <w:szCs w:val="28"/>
          <w:lang w:val="en-US"/>
          <w14:ligatures w14:val="none"/>
        </w:rPr>
      </w:pPr>
      <w:r>
        <w:rPr>
          <w:rFonts w:ascii="Angsana New" w:hAnsi="Angsana New" w:cs="Angsana New"/>
          <w:sz w:val="28"/>
          <w:szCs w:val="28"/>
          <w:lang w:val="en-US"/>
          <w14:ligatures w14:val="none"/>
        </w:rPr>
        <w:pict w14:anchorId="32F94DE5">
          <v:rect id="_x0000_i1026" style="width:0;height:1.5pt" o:hralign="center" o:hrstd="t" o:hr="t" fillcolor="#a0a0a0" stroked="f"/>
        </w:pict>
      </w:r>
    </w:p>
    <w:p w14:paraId="03690D56" w14:textId="77777777" w:rsidR="00C37273" w:rsidRPr="00C37273" w:rsidRDefault="00C37273" w:rsidP="00C37273">
      <w:pPr>
        <w:spacing w:before="120" w:line="240" w:lineRule="auto"/>
        <w:rPr>
          <w:b/>
          <w:bCs/>
          <w:sz w:val="30"/>
          <w:szCs w:val="30"/>
          <w14:ligatures w14:val="none"/>
        </w:rPr>
      </w:pPr>
      <w:r w:rsidRPr="00C37273">
        <w:rPr>
          <w:rFonts w:ascii="Segoe UI Emoji" w:hAnsi="Segoe UI Emoji" w:cs="Segoe UI Emoji"/>
          <w:b/>
          <w:bCs/>
          <w:sz w:val="30"/>
          <w:szCs w:val="30"/>
          <w:lang w:val="en-US"/>
          <w14:ligatures w14:val="none"/>
        </w:rPr>
        <w:t>🛠</w:t>
      </w:r>
      <w:r w:rsidRPr="00C37273">
        <w:rPr>
          <w:b/>
          <w:bCs/>
          <w:sz w:val="30"/>
          <w:szCs w:val="30"/>
          <w14:ligatures w14:val="none"/>
        </w:rPr>
        <w:t xml:space="preserve"> Пошаговый алгоритм для Фонда</w:t>
      </w:r>
    </w:p>
    <w:p w14:paraId="70315629" w14:textId="77777777" w:rsidR="00C37273" w:rsidRPr="00C37273" w:rsidRDefault="00C37273" w:rsidP="00C37273">
      <w:pPr>
        <w:spacing w:before="120" w:line="240" w:lineRule="auto"/>
        <w:rPr>
          <w:b/>
          <w:bCs/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Шаг 1. Что подписать и вернуть?</w:t>
      </w:r>
    </w:p>
    <w:p w14:paraId="2FC34C65" w14:textId="02FF2F67" w:rsidR="00C37273" w:rsidRPr="00C37273" w:rsidRDefault="00C37273" w:rsidP="00C37273">
      <w:p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sz w:val="24"/>
          <w:szCs w:val="24"/>
          <w14:ligatures w14:val="none"/>
        </w:rPr>
        <w:t xml:space="preserve">Вы подписываете </w:t>
      </w:r>
      <w:r w:rsidRPr="00C37273">
        <w:rPr>
          <w:b/>
          <w:bCs/>
          <w:sz w:val="24"/>
          <w:szCs w:val="24"/>
          <w14:ligatures w14:val="none"/>
        </w:rPr>
        <w:t>только УПД от ООО «Ивент»</w:t>
      </w:r>
      <w:r w:rsidRPr="00C37273">
        <w:rPr>
          <w:sz w:val="24"/>
          <w:szCs w:val="24"/>
          <w14:ligatures w14:val="none"/>
        </w:rPr>
        <w:t xml:space="preserve"> </w:t>
      </w:r>
      <w:r w:rsidR="00C91358">
        <w:rPr>
          <w:sz w:val="24"/>
          <w:szCs w:val="24"/>
          <w14:ligatures w14:val="none"/>
        </w:rPr>
        <w:t xml:space="preserve"> - </w:t>
      </w:r>
      <w:r w:rsidRPr="00C37273">
        <w:rPr>
          <w:sz w:val="24"/>
          <w:szCs w:val="24"/>
          <w14:ligatures w14:val="none"/>
        </w:rPr>
        <w:t xml:space="preserve">в графе «Покупатель» (или «Груз получил / ответственный за оформление»). </w:t>
      </w:r>
      <w:r w:rsidR="00C91358">
        <w:rPr>
          <w:sz w:val="24"/>
          <w:szCs w:val="24"/>
          <w14:ligatures w14:val="none"/>
        </w:rPr>
        <w:t xml:space="preserve"> </w:t>
      </w:r>
    </w:p>
    <w:p w14:paraId="72568EF0" w14:textId="77777777" w:rsidR="00C37273" w:rsidRPr="00C37273" w:rsidRDefault="00C37273" w:rsidP="00C37273">
      <w:pPr>
        <w:spacing w:before="120" w:line="240" w:lineRule="auto"/>
        <w:rPr>
          <w:b/>
          <w:bCs/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Шаг 2. Как отразить суммы в бухгалтерском учете?</w:t>
      </w:r>
    </w:p>
    <w:p w14:paraId="7DB67BA1" w14:textId="77777777" w:rsidR="00C37273" w:rsidRPr="00C37273" w:rsidRDefault="00C37273" w:rsidP="00C37273">
      <w:p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sz w:val="24"/>
          <w:szCs w:val="24"/>
          <w14:ligatures w14:val="none"/>
        </w:rPr>
        <w:t xml:space="preserve">Так как вашим прямым контрагентом по договору является ООО «Ивент», в учете вы отражаете всю сумму </w:t>
      </w:r>
      <w:r w:rsidRPr="00C37273">
        <w:rPr>
          <w:b/>
          <w:bCs/>
          <w:sz w:val="24"/>
          <w:szCs w:val="24"/>
          <w14:ligatures w14:val="none"/>
        </w:rPr>
        <w:t>напрямую на ООО «Ивент»</w:t>
      </w:r>
      <w:r w:rsidRPr="00C37273">
        <w:rPr>
          <w:sz w:val="24"/>
          <w:szCs w:val="24"/>
          <w14:ligatures w14:val="none"/>
        </w:rPr>
        <w:t>, без разделения на перевозчика. Сумму НДС из обеих счетов-фактур вы не выделяете на счет 19, а сразу включаете в стоимость услуг.</w:t>
      </w:r>
    </w:p>
    <w:p w14:paraId="5CB1C5CC" w14:textId="77777777" w:rsidR="00C37273" w:rsidRPr="00C37273" w:rsidRDefault="00C37273" w:rsidP="00C37273">
      <w:pPr>
        <w:spacing w:before="120" w:line="240" w:lineRule="auto"/>
        <w:rPr>
          <w:sz w:val="24"/>
          <w:szCs w:val="24"/>
          <w:lang w:val="en-US"/>
          <w14:ligatures w14:val="none"/>
        </w:rPr>
      </w:pPr>
      <w:proofErr w:type="spellStart"/>
      <w:r w:rsidRPr="00C37273">
        <w:rPr>
          <w:b/>
          <w:bCs/>
          <w:sz w:val="24"/>
          <w:szCs w:val="24"/>
          <w:lang w:val="en-US"/>
          <w14:ligatures w14:val="none"/>
        </w:rPr>
        <w:t>Проводки</w:t>
      </w:r>
      <w:proofErr w:type="spellEnd"/>
      <w:r w:rsidRPr="00C37273">
        <w:rPr>
          <w:b/>
          <w:bCs/>
          <w:sz w:val="24"/>
          <w:szCs w:val="24"/>
          <w:lang w:val="en-US"/>
          <w14:ligatures w14:val="none"/>
        </w:rPr>
        <w:t xml:space="preserve"> в </w:t>
      </w:r>
      <w:proofErr w:type="spellStart"/>
      <w:r w:rsidRPr="00C37273">
        <w:rPr>
          <w:b/>
          <w:bCs/>
          <w:sz w:val="24"/>
          <w:szCs w:val="24"/>
          <w:lang w:val="en-US"/>
          <w14:ligatures w14:val="none"/>
        </w:rPr>
        <w:t>Фонде</w:t>
      </w:r>
      <w:proofErr w:type="spellEnd"/>
      <w:r w:rsidRPr="00C37273">
        <w:rPr>
          <w:b/>
          <w:bCs/>
          <w:sz w:val="24"/>
          <w:szCs w:val="24"/>
          <w:lang w:val="en-US"/>
          <w14:ligatures w14:val="none"/>
        </w:rPr>
        <w:t>:</w:t>
      </w:r>
    </w:p>
    <w:p w14:paraId="2AFE1C1F" w14:textId="77777777" w:rsidR="00C37273" w:rsidRPr="00C37273" w:rsidRDefault="00C37273" w:rsidP="00C37273">
      <w:pPr>
        <w:numPr>
          <w:ilvl w:val="0"/>
          <w:numId w:val="9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rFonts w:ascii="Courier New" w:hAnsi="Courier New" w:cs="Courier New"/>
          <w:sz w:val="21"/>
          <w:szCs w:val="21"/>
          <w14:ligatures w14:val="none"/>
        </w:rPr>
        <w:t>Дебет 20 (26, 86) — Кредит 60 (ООО «Ивент»)</w:t>
      </w:r>
      <w:r w:rsidRPr="00C37273">
        <w:rPr>
          <w:sz w:val="24"/>
          <w:szCs w:val="24"/>
          <w14:ligatures w14:val="none"/>
        </w:rPr>
        <w:t xml:space="preserve"> — на общую сумму по УПД (включая стоимость трансфера и весь НДС).</w:t>
      </w:r>
    </w:p>
    <w:p w14:paraId="71899226" w14:textId="77777777" w:rsidR="00C37273" w:rsidRPr="00C37273" w:rsidRDefault="00C37273" w:rsidP="00C37273">
      <w:pPr>
        <w:numPr>
          <w:ilvl w:val="0"/>
          <w:numId w:val="9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rFonts w:ascii="Courier New" w:hAnsi="Courier New" w:cs="Courier New"/>
          <w:sz w:val="21"/>
          <w:szCs w:val="21"/>
          <w14:ligatures w14:val="none"/>
        </w:rPr>
        <w:lastRenderedPageBreak/>
        <w:t>Дебет 60 (ООО «Ивент») — Кредит 51</w:t>
      </w:r>
      <w:r w:rsidRPr="00C37273">
        <w:rPr>
          <w:sz w:val="24"/>
          <w:szCs w:val="24"/>
          <w14:ligatures w14:val="none"/>
        </w:rPr>
        <w:t xml:space="preserve"> — оплачен счет ООО «Ивент» за организацию мероприятия.</w:t>
      </w:r>
    </w:p>
    <w:p w14:paraId="45B8A12F" w14:textId="77777777" w:rsidR="00C37273" w:rsidRPr="00C37273" w:rsidRDefault="00C37273" w:rsidP="00C37273">
      <w:pPr>
        <w:spacing w:before="120" w:line="240" w:lineRule="auto"/>
        <w:rPr>
          <w:b/>
          <w:bCs/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Шаг 3. Что делать в налоговом учете (УСН 6%)?</w:t>
      </w:r>
    </w:p>
    <w:p w14:paraId="570C58C5" w14:textId="77777777" w:rsidR="00C37273" w:rsidRPr="00C37273" w:rsidRDefault="00C37273" w:rsidP="00C37273">
      <w:pPr>
        <w:numPr>
          <w:ilvl w:val="0"/>
          <w:numId w:val="10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В КУДиР:</w:t>
      </w:r>
      <w:r w:rsidRPr="00C37273">
        <w:rPr>
          <w:sz w:val="24"/>
          <w:szCs w:val="24"/>
          <w14:ligatures w14:val="none"/>
        </w:rPr>
        <w:t xml:space="preserve"> Ничего не заносим (расходы при УСН «Доходы» не учитываются).</w:t>
      </w:r>
    </w:p>
    <w:p w14:paraId="0FB66F76" w14:textId="77777777" w:rsidR="00C37273" w:rsidRPr="00C37273" w:rsidRDefault="00C37273" w:rsidP="00C37273">
      <w:pPr>
        <w:numPr>
          <w:ilvl w:val="0"/>
          <w:numId w:val="10"/>
        </w:numPr>
        <w:spacing w:before="120" w:line="240" w:lineRule="auto"/>
        <w:rPr>
          <w:sz w:val="24"/>
          <w:szCs w:val="24"/>
          <w14:ligatures w14:val="none"/>
        </w:rPr>
      </w:pPr>
      <w:r w:rsidRPr="00C37273">
        <w:rPr>
          <w:b/>
          <w:bCs/>
          <w:sz w:val="24"/>
          <w:szCs w:val="24"/>
          <w14:ligatures w14:val="none"/>
        </w:rPr>
        <w:t>Журнал учета полученных счетов-фактур:</w:t>
      </w:r>
      <w:r w:rsidRPr="00C37273">
        <w:rPr>
          <w:sz w:val="24"/>
          <w:szCs w:val="24"/>
          <w14:ligatures w14:val="none"/>
        </w:rPr>
        <w:t xml:space="preserve"> Фонд его </w:t>
      </w:r>
      <w:r w:rsidRPr="00C37273">
        <w:rPr>
          <w:b/>
          <w:bCs/>
          <w:sz w:val="24"/>
          <w:szCs w:val="24"/>
          <w14:ligatures w14:val="none"/>
        </w:rPr>
        <w:t>не ведет</w:t>
      </w:r>
      <w:r w:rsidRPr="00C37273">
        <w:rPr>
          <w:sz w:val="24"/>
          <w:szCs w:val="24"/>
          <w14:ligatures w14:val="none"/>
        </w:rPr>
        <w:t xml:space="preserve"> и в налоговую не сдает. Обязанность вести журнал есть только у тех, кто сам оказывает агентские услуги (посредников). Вы же являетесь конечным покупателем, поэтому перевыставленные счета-фактуры просто хранятся в вашей бухгалтерии на случай налоговой проверки.</w:t>
      </w:r>
    </w:p>
    <w:p w14:paraId="1B064D86" w14:textId="7644878D" w:rsidR="002B11A1" w:rsidRPr="002B11A1" w:rsidRDefault="002B11A1" w:rsidP="00C37273">
      <w:pPr>
        <w:spacing w:before="120" w:after="120" w:line="240" w:lineRule="auto"/>
        <w:rPr>
          <w:sz w:val="24"/>
          <w:szCs w:val="24"/>
          <w:lang w:val="en-US"/>
          <w14:ligatures w14:val="none"/>
        </w:rPr>
      </w:pPr>
    </w:p>
    <w:sectPr w:rsidR="002B11A1" w:rsidRPr="002B11A1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19C"/>
    <w:multiLevelType w:val="multilevel"/>
    <w:tmpl w:val="E45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D7704"/>
    <w:multiLevelType w:val="multilevel"/>
    <w:tmpl w:val="3D9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5135A"/>
    <w:multiLevelType w:val="multilevel"/>
    <w:tmpl w:val="51D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B2317"/>
    <w:multiLevelType w:val="multilevel"/>
    <w:tmpl w:val="E53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60891"/>
    <w:multiLevelType w:val="multilevel"/>
    <w:tmpl w:val="BE4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138FB"/>
    <w:multiLevelType w:val="multilevel"/>
    <w:tmpl w:val="82D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B5612"/>
    <w:multiLevelType w:val="multilevel"/>
    <w:tmpl w:val="80B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3755C"/>
    <w:multiLevelType w:val="multilevel"/>
    <w:tmpl w:val="12C6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D6FB6"/>
    <w:multiLevelType w:val="multilevel"/>
    <w:tmpl w:val="B0B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11BD1"/>
    <w:multiLevelType w:val="multilevel"/>
    <w:tmpl w:val="A6C8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A114D"/>
    <w:multiLevelType w:val="multilevel"/>
    <w:tmpl w:val="EE60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E4659"/>
    <w:multiLevelType w:val="multilevel"/>
    <w:tmpl w:val="32C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11170"/>
    <w:multiLevelType w:val="multilevel"/>
    <w:tmpl w:val="6D8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748A5"/>
    <w:multiLevelType w:val="multilevel"/>
    <w:tmpl w:val="2B4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673F6"/>
    <w:multiLevelType w:val="multilevel"/>
    <w:tmpl w:val="D6B2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13"/>
  </w:num>
  <w:num w:numId="7">
    <w:abstractNumId w:val="9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2B11A1"/>
    <w:rsid w:val="003E661C"/>
    <w:rsid w:val="006531B6"/>
    <w:rsid w:val="007A3B62"/>
    <w:rsid w:val="008367F7"/>
    <w:rsid w:val="00A350CE"/>
    <w:rsid w:val="00A75785"/>
    <w:rsid w:val="00C37273"/>
    <w:rsid w:val="00C8714D"/>
    <w:rsid w:val="00C91358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B295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ru-RU" w:eastAsia="en-US" w:bidi="th-TH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styleId="Strong">
    <w:name w:val="Strong"/>
    <w:basedOn w:val="DefaultParagraphFont"/>
    <w:uiPriority w:val="22"/>
    <w:qFormat/>
    <w:rsid w:val="00A75785"/>
    <w:rPr>
      <w:b/>
      <w:bCs/>
    </w:rPr>
  </w:style>
  <w:style w:type="paragraph" w:customStyle="1" w:styleId="z1qcye">
    <w:name w:val="z1qcye"/>
    <w:basedOn w:val="Normal"/>
    <w:rsid w:val="00A75785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/>
      <w14:ligatures w14:val="none"/>
    </w:rPr>
  </w:style>
  <w:style w:type="character" w:customStyle="1" w:styleId="t286pc">
    <w:name w:val="t286pc"/>
    <w:basedOn w:val="DefaultParagraphFont"/>
    <w:rsid w:val="00A75785"/>
  </w:style>
  <w:style w:type="character" w:styleId="Emphasis">
    <w:name w:val="Emphasis"/>
    <w:basedOn w:val="DefaultParagraphFont"/>
    <w:uiPriority w:val="20"/>
    <w:qFormat/>
    <w:rsid w:val="00A75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0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3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8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4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3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6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0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5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6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9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3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1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5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7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2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3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5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9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8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9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7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1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4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9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95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0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1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7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2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1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3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7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7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2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8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7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528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hexpert8.ru/voprosy/voprosy-1s-buhgalteriya/privlechenie-tretih-lits-po-dogovoru-transportnoj-ekspedits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Grigory Neverov</cp:lastModifiedBy>
  <cp:revision>4</cp:revision>
  <dcterms:created xsi:type="dcterms:W3CDTF">2024-11-06T21:43:00Z</dcterms:created>
  <dcterms:modified xsi:type="dcterms:W3CDTF">2026-05-19T07:28:00Z</dcterms:modified>
</cp:coreProperties>
</file>