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5CB3" w14:textId="7BD478CF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Pr="00984949">
        <w:rPr>
          <w:rFonts w:eastAsia="Times New Roman"/>
          <w:b/>
          <w:bCs/>
          <w:color w:val="000000"/>
          <w:shd w:val="clear" w:color="auto" w:fill="FFFFFF"/>
          <w:lang w:val="ru-RU"/>
        </w:rPr>
        <w:t>2. Надежда П.</w:t>
      </w:r>
    </w:p>
    <w:p w14:paraId="199A69AF" w14:textId="77777777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В организации наряду с уставной деятельностью и участием в проектах федерального, регионального и местного значения, развивается предпринимательская деятельность. </w:t>
      </w:r>
    </w:p>
    <w:p w14:paraId="53D51D5D" w14:textId="77777777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Есть швейная мастерская, шьем различные изделия: скатерти, сумки, полотенца и т.д.</w:t>
      </w:r>
    </w:p>
    <w:p w14:paraId="31D45ADE" w14:textId="4A971560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Меня как бухгалтера интересует бухгалтерский учет затрат на производство (как из расходных материалов получить изделие), бухгалтерские проводки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>и закрытие соответствующих счетов. Как правильно все оформить документально. Работаю в программе 1С.</w:t>
      </w:r>
    </w:p>
    <w:p w14:paraId="0075E73F" w14:textId="44FED1B2" w:rsidR="002D7B4F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Учет затрат планирую осуществлять по заказам. Но бывает и так, что покупают уже имеющуюся в наличии продукцию.</w:t>
      </w:r>
    </w:p>
    <w:p w14:paraId="65869762" w14:textId="77777777" w:rsidR="00984949" w:rsidRPr="00984949" w:rsidRDefault="00984949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При формировании в бухгалтерском учете информации о затратах на производство и расходах на продажу следует руководствоваться Положением по бухгалтерскому учету </w:t>
      </w:r>
      <w:r w:rsidRPr="00E53E37">
        <w:rPr>
          <w:rFonts w:eastAsia="Times New Roman"/>
          <w:b/>
          <w:bCs/>
          <w:color w:val="000000"/>
          <w:shd w:val="clear" w:color="auto" w:fill="FFFFFF"/>
          <w:lang w:val="ru-RU"/>
        </w:rPr>
        <w:t>"Расходы организации" ПБУ 10/99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>, утвержденным Приказом Минфина России от 06.05.1999 N 33н.</w:t>
      </w:r>
    </w:p>
    <w:p w14:paraId="776A75F9" w14:textId="171793EC" w:rsidR="00984949" w:rsidRPr="00984949" w:rsidRDefault="00984949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ПБУ 10/99 распространяется </w:t>
      </w:r>
      <w:r w:rsidRPr="00E53E37">
        <w:rPr>
          <w:rFonts w:eastAsia="Times New Roman"/>
          <w:color w:val="000000"/>
          <w:shd w:val="clear" w:color="auto" w:fill="FFFFFF"/>
          <w:lang w:val="ru-RU"/>
        </w:rPr>
        <w:t>на коммерческие организации (кроме кредитных и страховых организаций), являющиеся юридическими лицами по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 законодательству Российской Федерации, а также на некоммерческие организации (кроме государственных (муниципальных) учреждений) в части признания расходов по предпринимательской и иной деятельности.</w:t>
      </w:r>
    </w:p>
    <w:p w14:paraId="1630A104" w14:textId="103E2D42" w:rsidR="00984949" w:rsidRPr="00984949" w:rsidRDefault="00984949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Порядок отражения в бухгалтерском учете и отчетности</w:t>
      </w:r>
      <w:r w:rsidR="00E53E37">
        <w:rPr>
          <w:rFonts w:eastAsia="Times New Roman"/>
          <w:color w:val="000000"/>
          <w:shd w:val="clear" w:color="auto" w:fill="FFFFFF"/>
          <w:lang w:val="ru-RU"/>
        </w:rPr>
        <w:t xml:space="preserve"> материалов,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 незавершенного производства</w:t>
      </w:r>
      <w:r w:rsidR="00E53E37">
        <w:rPr>
          <w:rFonts w:eastAsia="Times New Roman"/>
          <w:color w:val="000000"/>
          <w:shd w:val="clear" w:color="auto" w:fill="FFFFFF"/>
          <w:lang w:val="ru-RU"/>
        </w:rPr>
        <w:t xml:space="preserve"> и готовой продукции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 регулируется </w:t>
      </w:r>
      <w:r w:rsidRPr="00E53E37">
        <w:rPr>
          <w:rFonts w:eastAsia="Times New Roman"/>
          <w:b/>
          <w:bCs/>
          <w:color w:val="000000"/>
          <w:shd w:val="clear" w:color="auto" w:fill="FFFFFF"/>
          <w:lang w:val="ru-RU"/>
        </w:rPr>
        <w:t>ФСБУ 5/2019 "Запасы".</w:t>
      </w:r>
    </w:p>
    <w:p w14:paraId="54933BDB" w14:textId="2F6C2CAE" w:rsidR="00E53E37" w:rsidRDefault="00984949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Отражение в бухгалтерском учете информации о </w:t>
      </w:r>
      <w:r w:rsidRPr="00562023">
        <w:rPr>
          <w:rFonts w:eastAsia="Times New Roman"/>
          <w:b/>
          <w:bCs/>
          <w:color w:val="000000"/>
          <w:shd w:val="clear" w:color="auto" w:fill="FFFFFF"/>
          <w:lang w:val="ru-RU"/>
        </w:rPr>
        <w:t>затратах на производство и расходах на продажу</w:t>
      </w:r>
      <w:r w:rsidRPr="00984949">
        <w:rPr>
          <w:rFonts w:eastAsia="Times New Roman"/>
          <w:color w:val="000000"/>
          <w:shd w:val="clear" w:color="auto" w:fill="FFFFFF"/>
          <w:lang w:val="ru-RU"/>
        </w:rPr>
        <w:t xml:space="preserve"> производится в соответствии с Инструкцией по применению Плана счетов бухгалтерского учета финансово-хозяйственной деятельности организаций, утвержденной Приказом Минфина России от 31.10.2000 N 94н (см. пояснения к счетам 20 "Основное производство", 21 "Полуфабрикаты собственного производства", 23 "Вспомогательные производства", 25 "Общепроизводственные расходы", 26 "Общехозяйственные расходы", 28 "Брак в производстве", 29 "Обслуживающие производства и хозяйства", 44 "Расходы на продажу").</w:t>
      </w:r>
    </w:p>
    <w:p w14:paraId="2C698248" w14:textId="72EBE644" w:rsidR="00E53E37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 xml:space="preserve">Отражение в бухгалтерском учете операций, связанных с </w:t>
      </w:r>
      <w:r w:rsidRPr="00562023">
        <w:rPr>
          <w:rFonts w:eastAsia="Times New Roman"/>
          <w:b/>
          <w:bCs/>
          <w:color w:val="000000"/>
          <w:shd w:val="clear" w:color="auto" w:fill="FFFFFF"/>
          <w:lang w:val="ru-RU"/>
        </w:rPr>
        <w:t>выпуском продукции, принятием ее к учету, продажей и иным выбытием готовой продукции</w:t>
      </w:r>
      <w:r w:rsidRPr="00E53E37">
        <w:rPr>
          <w:rFonts w:eastAsia="Times New Roman"/>
          <w:color w:val="000000"/>
          <w:shd w:val="clear" w:color="auto" w:fill="FFFFFF"/>
          <w:lang w:val="ru-RU"/>
        </w:rPr>
        <w:t>, производится в соответствии с Инструкцией по применению Плана счетов бухгалтерского учета финансово-хозяйственной деятельности организаций, утвержденной Приказом Минфина России от 31.10.2000 N 94н (см. пояснения к счетам 43 "Готовая продукция", 40 "Выпуск продукции (работ, услуг)").</w:t>
      </w:r>
    </w:p>
    <w:p w14:paraId="06476425" w14:textId="77777777" w:rsidR="00E53E37" w:rsidRPr="00E53E37" w:rsidRDefault="00E53E37" w:rsidP="00E53E3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>Фактическая себестоимость готовой продукции формируется на счете 20 по наименованиям продукции, для которых созданы отдельные субконто в аналитическом учете.</w:t>
      </w:r>
    </w:p>
    <w:p w14:paraId="7BD98C52" w14:textId="77D938AA" w:rsidR="00E53E37" w:rsidRPr="00E53E37" w:rsidRDefault="00E53E37" w:rsidP="00E53E3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 xml:space="preserve">Прямые затраты, которые полностью относятся к продукции одного наименования, сразу относят в дебет соответствующего субконто счета 20. </w:t>
      </w:r>
    </w:p>
    <w:p w14:paraId="63E91E6C" w14:textId="635FBE8D" w:rsidR="00E53E37" w:rsidRPr="00E53E37" w:rsidRDefault="00E53E37" w:rsidP="00E53E3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 xml:space="preserve">Все остальные производственные затраты - косвенные, их распределяют по субконто на последнее число месяца. </w:t>
      </w:r>
    </w:p>
    <w:p w14:paraId="01410029" w14:textId="77777777" w:rsidR="00E53E37" w:rsidRPr="00E53E37" w:rsidRDefault="00E53E37" w:rsidP="00E53E3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lastRenderedPageBreak/>
        <w:t>Накладные расходы - затраты, не связанные непосредственно с производственным процессом. К ним относят затраты на вспомогательные подразделения и общепроизводственные расходы - на ремонт и эксплуатацию оборудования, на содержание производственных помещений.</w:t>
      </w:r>
    </w:p>
    <w:p w14:paraId="35AFE017" w14:textId="200771D0" w:rsidR="00E53E37" w:rsidRPr="00E53E37" w:rsidRDefault="00E53E37" w:rsidP="00E53E37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>Накладные расходы распределяют по видам продукции. Распределять расходы по подразделениям можно пропорционально стоимости их ОС или зарплате работников.</w:t>
      </w:r>
    </w:p>
    <w:p w14:paraId="2CA42A43" w14:textId="77777777" w:rsidR="0013038F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3E37">
        <w:rPr>
          <w:rFonts w:eastAsia="Times New Roman"/>
          <w:color w:val="000000"/>
          <w:shd w:val="clear" w:color="auto" w:fill="FFFFFF"/>
          <w:lang w:val="ru-RU"/>
        </w:rPr>
        <w:t>Общехозяйственные расходы списывают со счета 26 в расходы текущего периода (директ-костинг). В себестоимость их, как правило, не включают (п. 18 ФСБУ 5/2019).</w:t>
      </w:r>
    </w:p>
    <w:p w14:paraId="7C78AAF4" w14:textId="2EE2CEFE" w:rsidR="00E53E37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Предлагаемая схема проводок</w:t>
      </w:r>
      <w:r w:rsidR="0013038F">
        <w:rPr>
          <w:rFonts w:eastAsia="Times New Roman"/>
          <w:color w:val="000000"/>
          <w:shd w:val="clear" w:color="auto" w:fill="FFFFFF"/>
          <w:lang w:val="ru-RU"/>
        </w:rPr>
        <w:t xml:space="preserve"> (с использованием нормативной стоимости готовой продукции)</w:t>
      </w:r>
      <w:r>
        <w:rPr>
          <w:rFonts w:eastAsia="Times New Roman"/>
          <w:color w:val="000000"/>
          <w:shd w:val="clear" w:color="auto" w:fill="FFFFFF"/>
          <w:lang w:val="ru-RU"/>
        </w:rPr>
        <w:t>: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E53E37" w14:paraId="43D57C11" w14:textId="77777777" w:rsidTr="00E53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6520"/>
            </w:tblGrid>
            <w:tr w:rsidR="00E53E37" w14:paraId="7A049C0B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F5C78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Д 43 - К 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6028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Выпуск готовой продукции</w:t>
                  </w:r>
                </w:p>
              </w:tc>
            </w:tr>
            <w:tr w:rsidR="00E53E37" w14:paraId="73EDA0CF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5712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Д 62 - К 90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17CB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Готовая продукция отгружена покупателю</w:t>
                  </w:r>
                </w:p>
              </w:tc>
            </w:tr>
            <w:tr w:rsidR="00E53E37" w14:paraId="019AFEEF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9307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Д 90 - К 43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14AAF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Списана нормативная себестоимость проданной готовой продукции</w:t>
                  </w:r>
                </w:p>
              </w:tc>
            </w:tr>
            <w:tr w:rsidR="00E53E37" w14:paraId="4F28ABEC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2C4C2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Д 43 - К 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30737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Скорректирована себестоимость готовой продукции, выпущенной за месяц (фактическая себестоимость больше нормативной)</w:t>
                  </w:r>
                </w:p>
              </w:tc>
            </w:tr>
            <w:tr w:rsidR="00E53E37" w14:paraId="341DBF49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86449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СТОРНО Д 43 - К 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C1F68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Скорректирована себестоимость готовой продукции, выпущенной за месяц (фактическая себестоимость меньше нормативной)</w:t>
                  </w:r>
                </w:p>
              </w:tc>
            </w:tr>
            <w:tr w:rsidR="00E53E37" w14:paraId="68BBE31F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01993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Д 90 - К 43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2163C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Скорректирована себестоимость готовой продукции, проданной за месяц (фактическая себестоимость больше нормативной)</w:t>
                  </w:r>
                </w:p>
              </w:tc>
            </w:tr>
            <w:tr w:rsidR="00E53E37" w14:paraId="2BC12449" w14:textId="77777777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089D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СТОРНО Д 90 - К 43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8152C" w14:textId="77777777" w:rsidR="00E53E37" w:rsidRDefault="00E53E3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 w:eastAsia="en-US"/>
                      <w14:ligatures w14:val="standardContextual"/>
                    </w:rPr>
                    <w:t>Скорректирована себестоимость готовой продукции, проданной за месяц (фактическая себестоимость меньше нормативной)</w:t>
                  </w:r>
                </w:p>
              </w:tc>
            </w:tr>
          </w:tbl>
          <w:p w14:paraId="2B99BC31" w14:textId="77777777" w:rsidR="00E53E37" w:rsidRDefault="00E53E3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0"/>
                <w:szCs w:val="20"/>
                <w:lang w:val="ru-RU" w:eastAsia="en-US"/>
                <w14:ligatures w14:val="standardContextual"/>
              </w:rPr>
            </w:pPr>
          </w:p>
        </w:tc>
      </w:tr>
    </w:tbl>
    <w:p w14:paraId="0731EA8B" w14:textId="77777777" w:rsidR="00E53E37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35DD582" w14:textId="77777777" w:rsidR="00E53E37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A1CC78B" w14:textId="77777777" w:rsidR="00E53E37" w:rsidRDefault="00E53E37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9A489C8" w14:textId="6C0AFEDC" w:rsidR="00984949" w:rsidRDefault="00984949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1BE473F4" w14:textId="5864F7B6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984949">
        <w:rPr>
          <w:rFonts w:eastAsia="Times New Roman"/>
          <w:b/>
          <w:bCs/>
          <w:color w:val="000000"/>
          <w:shd w:val="clear" w:color="auto" w:fill="FFFFFF"/>
          <w:lang w:val="ru-RU"/>
        </w:rPr>
        <w:t>6. Ольга Владимировна К.</w:t>
      </w:r>
    </w:p>
    <w:p w14:paraId="292BE5DF" w14:textId="77777777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Вопрос касается заполнения ОЦИС: </w:t>
      </w:r>
    </w:p>
    <w:p w14:paraId="141E733B" w14:textId="77777777" w:rsidR="00984949" w:rsidRP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Каждый проект обычно финансируются частично грантодателем, частично это средства софинансирования.  В 2023 г. перешли на учет 1С для НКО, версия 5  и в этой программе нет возможности настроить учет по проектам. Для корректировки ОЦИС (заполненного в 1С по данным учета) необходимо переместить данные по разделам - выделить и отразить проектную деятельность. Для этого готовим Справку от руководителя проектного отдела по расходам по каждому проекту, справка содержит две части-софинансирование и расходы за счет средств грантодателя. Справка соответствует первоначальной смете проекта, финансовому отчету. Требуется ли прописать этот момент и утвердить справку в Учетной политике или в другом внутреннем документе. В этом году попадаем под методологическую проверку аудита-хочется подготовиться максимально.</w:t>
      </w:r>
    </w:p>
    <w:p w14:paraId="7CE030B5" w14:textId="347FDABC" w:rsidR="00984949" w:rsidRDefault="00984949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84949">
        <w:rPr>
          <w:rFonts w:eastAsia="Times New Roman"/>
          <w:color w:val="000000"/>
          <w:shd w:val="clear" w:color="auto" w:fill="FFFFFF"/>
          <w:lang w:val="ru-RU"/>
        </w:rPr>
        <w:t> В 1с для НКО версии 5 усечённый раздельный учет по источникам, многое параллельно ведется в EXCEL, может быть посоветуете какой-то курс /рекомендации по настройкам и учету именно для этой программы.</w:t>
      </w:r>
    </w:p>
    <w:p w14:paraId="4E66E9A5" w14:textId="77777777" w:rsidR="00984949" w:rsidRDefault="00984949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8B70A13" w14:textId="65B51DB1" w:rsidR="00B25A5D" w:rsidRDefault="00B25A5D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7040F2E1" w14:textId="08B274F8" w:rsidR="00984949" w:rsidRPr="00B25A5D" w:rsidRDefault="00B25A5D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B25A5D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B25A5D">
        <w:rPr>
          <w:rFonts w:eastAsia="Times New Roman"/>
          <w:b/>
          <w:bCs/>
          <w:color w:val="000000"/>
          <w:shd w:val="clear" w:color="auto" w:fill="FFFFFF"/>
          <w:lang w:val="ru-RU"/>
        </w:rPr>
        <w:t>7. Татьяна Игоревна Ш</w:t>
      </w:r>
    </w:p>
    <w:p w14:paraId="50419A11" w14:textId="0A85888D" w:rsidR="00B25A5D" w:rsidRDefault="00B25A5D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proofErr w:type="spellStart"/>
      <w:r>
        <w:rPr>
          <w:rFonts w:eastAsia="Times New Roman"/>
          <w:color w:val="000000"/>
          <w:shd w:val="clear" w:color="auto" w:fill="FFFFFF"/>
          <w:lang w:val="ru-RU"/>
        </w:rPr>
        <w:t>Подвопрос</w:t>
      </w:r>
      <w:proofErr w:type="spellEnd"/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B25A5D">
        <w:rPr>
          <w:rFonts w:eastAsia="Times New Roman"/>
          <w:color w:val="000000"/>
          <w:shd w:val="clear" w:color="auto" w:fill="FFFFFF"/>
          <w:lang w:val="ru-RU"/>
        </w:rPr>
        <w:t xml:space="preserve">4 </w:t>
      </w:r>
    </w:p>
    <w:p w14:paraId="3F5FD82C" w14:textId="4C856C8F" w:rsidR="00B25A5D" w:rsidRDefault="00B25A5D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25A5D">
        <w:rPr>
          <w:rFonts w:eastAsia="Times New Roman"/>
          <w:color w:val="000000"/>
          <w:shd w:val="clear" w:color="auto" w:fill="FFFFFF"/>
          <w:lang w:val="ru-RU"/>
        </w:rPr>
        <w:t>На счете 04 НМА учтен Сайт-визитка организации в сумме 120000 руб., амортизация не начисляется.  Согласно ФСБУ 14/2022 такой сайт не относится к НМА. Обязательно нужно списать с</w:t>
      </w:r>
      <w:r>
        <w:rPr>
          <w:rFonts w:eastAsia="Times New Roman"/>
          <w:color w:val="000000"/>
          <w:shd w:val="clear" w:color="auto" w:fill="FFFFFF"/>
          <w:lang w:val="ru-RU"/>
        </w:rPr>
        <w:t>о</w:t>
      </w:r>
      <w:r w:rsidRPr="00B25A5D">
        <w:rPr>
          <w:rFonts w:eastAsia="Times New Roman"/>
          <w:color w:val="000000"/>
          <w:shd w:val="clear" w:color="auto" w:fill="FFFFFF"/>
          <w:lang w:val="ru-RU"/>
        </w:rPr>
        <w:t xml:space="preserve"> счета 04  и счета 83 ? На какой счет списать? Какой датой?</w:t>
      </w:r>
    </w:p>
    <w:p w14:paraId="7D683B9A" w14:textId="77777777" w:rsidR="00B25A5D" w:rsidRDefault="00B25A5D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04EE8C7" w14:textId="77777777" w:rsidR="00B25A5D" w:rsidRDefault="00B25A5D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6426EEE" w14:textId="77777777" w:rsidR="00B25A5D" w:rsidRPr="00984949" w:rsidRDefault="00B25A5D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sectPr w:rsidR="00B25A5D" w:rsidRPr="009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81D43"/>
    <w:rsid w:val="000F3AF3"/>
    <w:rsid w:val="0013038F"/>
    <w:rsid w:val="0015643B"/>
    <w:rsid w:val="00160B4D"/>
    <w:rsid w:val="0016216E"/>
    <w:rsid w:val="00191669"/>
    <w:rsid w:val="001E128D"/>
    <w:rsid w:val="001F3364"/>
    <w:rsid w:val="001F6557"/>
    <w:rsid w:val="001F7BB3"/>
    <w:rsid w:val="00234EB1"/>
    <w:rsid w:val="00261AFB"/>
    <w:rsid w:val="00267D8E"/>
    <w:rsid w:val="002B012D"/>
    <w:rsid w:val="002C6D9C"/>
    <w:rsid w:val="002D7B4F"/>
    <w:rsid w:val="002D7ED5"/>
    <w:rsid w:val="00341349"/>
    <w:rsid w:val="00357040"/>
    <w:rsid w:val="003623B0"/>
    <w:rsid w:val="003B5FC0"/>
    <w:rsid w:val="003C5238"/>
    <w:rsid w:val="003F2691"/>
    <w:rsid w:val="00406211"/>
    <w:rsid w:val="00414AF3"/>
    <w:rsid w:val="00442C6C"/>
    <w:rsid w:val="00445446"/>
    <w:rsid w:val="0050095C"/>
    <w:rsid w:val="0056035F"/>
    <w:rsid w:val="00562023"/>
    <w:rsid w:val="00586227"/>
    <w:rsid w:val="005A105B"/>
    <w:rsid w:val="005C3BF3"/>
    <w:rsid w:val="00621F84"/>
    <w:rsid w:val="00622F90"/>
    <w:rsid w:val="00625DEB"/>
    <w:rsid w:val="00646F6F"/>
    <w:rsid w:val="00695C65"/>
    <w:rsid w:val="006C71B8"/>
    <w:rsid w:val="006D47E2"/>
    <w:rsid w:val="006F076C"/>
    <w:rsid w:val="006F5A50"/>
    <w:rsid w:val="007556ED"/>
    <w:rsid w:val="0076410B"/>
    <w:rsid w:val="007A4638"/>
    <w:rsid w:val="007E5CAD"/>
    <w:rsid w:val="0080423B"/>
    <w:rsid w:val="00831974"/>
    <w:rsid w:val="008C7AC1"/>
    <w:rsid w:val="008D6F8E"/>
    <w:rsid w:val="008E51CD"/>
    <w:rsid w:val="00961A69"/>
    <w:rsid w:val="00984949"/>
    <w:rsid w:val="009F5774"/>
    <w:rsid w:val="00A754AC"/>
    <w:rsid w:val="00A84E95"/>
    <w:rsid w:val="00AA68C8"/>
    <w:rsid w:val="00B25A5D"/>
    <w:rsid w:val="00B5585A"/>
    <w:rsid w:val="00B605C0"/>
    <w:rsid w:val="00B83BF8"/>
    <w:rsid w:val="00BC2F8C"/>
    <w:rsid w:val="00BC5E72"/>
    <w:rsid w:val="00BE0D74"/>
    <w:rsid w:val="00BF23E2"/>
    <w:rsid w:val="00BF2A50"/>
    <w:rsid w:val="00C1023A"/>
    <w:rsid w:val="00C13DE0"/>
    <w:rsid w:val="00C34B4F"/>
    <w:rsid w:val="00C97669"/>
    <w:rsid w:val="00CD3DAE"/>
    <w:rsid w:val="00D2370C"/>
    <w:rsid w:val="00D31C80"/>
    <w:rsid w:val="00D60757"/>
    <w:rsid w:val="00D80F94"/>
    <w:rsid w:val="00DA14ED"/>
    <w:rsid w:val="00DC100B"/>
    <w:rsid w:val="00DD43FD"/>
    <w:rsid w:val="00DD6874"/>
    <w:rsid w:val="00E008AF"/>
    <w:rsid w:val="00E53E37"/>
    <w:rsid w:val="00F1112E"/>
    <w:rsid w:val="00F46D91"/>
    <w:rsid w:val="00F80D76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64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64</cp:revision>
  <cp:lastPrinted>2023-10-17T05:15:00Z</cp:lastPrinted>
  <dcterms:created xsi:type="dcterms:W3CDTF">2024-01-16T06:54:00Z</dcterms:created>
  <dcterms:modified xsi:type="dcterms:W3CDTF">2024-03-12T08:39:00Z</dcterms:modified>
</cp:coreProperties>
</file>