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0F8C" w14:textId="77777777" w:rsidR="00D35C2E" w:rsidRPr="00D35C2E" w:rsidRDefault="00D35C2E" w:rsidP="00D35C2E">
      <w:pPr>
        <w:spacing w:line="240" w:lineRule="auto"/>
        <w:jc w:val="center"/>
        <w:rPr>
          <w:rFonts w:ascii="Times New Roman" w:eastAsia="Asana" w:hAnsi="Times New Roman" w:cs="Times New Roman"/>
          <w:b/>
          <w:color w:val="000000"/>
          <w:sz w:val="50"/>
          <w:szCs w:val="50"/>
        </w:rPr>
      </w:pPr>
      <w:r w:rsidRPr="00D35C2E">
        <w:rPr>
          <w:rFonts w:ascii="Times New Roman" w:eastAsia="Asana" w:hAnsi="Times New Roman" w:cs="Times New Roman"/>
          <w:b/>
          <w:color w:val="000000"/>
          <w:sz w:val="50"/>
          <w:szCs w:val="50"/>
        </w:rPr>
        <w:t xml:space="preserve">Материалы П.Ю. Гамольского </w:t>
      </w:r>
    </w:p>
    <w:p w14:paraId="0B26126F" w14:textId="4A02C219" w:rsidR="00854BCE" w:rsidRPr="00D35C2E" w:rsidRDefault="00D35C2E" w:rsidP="00D35C2E">
      <w:pPr>
        <w:spacing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D35C2E">
        <w:rPr>
          <w:rFonts w:ascii="Times New Roman" w:eastAsia="Asana" w:hAnsi="Times New Roman" w:cs="Times New Roman"/>
          <w:b/>
          <w:color w:val="000000"/>
          <w:sz w:val="50"/>
          <w:szCs w:val="50"/>
        </w:rPr>
        <w:t>к вебинару 16.01.2024 г.</w:t>
      </w:r>
      <w:r w:rsidR="00000000" w:rsidRPr="00D35C2E">
        <w:rPr>
          <w:rFonts w:ascii="Times New Roman" w:eastAsia="Asana" w:hAnsi="Times New Roman" w:cs="Times New Roman"/>
          <w:b/>
          <w:color w:val="000000"/>
          <w:sz w:val="50"/>
          <w:szCs w:val="50"/>
        </w:rPr>
        <w:t xml:space="preserve"> (вторник)</w:t>
      </w:r>
    </w:p>
    <w:p w14:paraId="4E9DF0E2" w14:textId="77777777" w:rsidR="00854BCE" w:rsidRPr="00D35C2E" w:rsidRDefault="00854BC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3A2AEDD" w14:textId="77777777" w:rsidR="00854BCE" w:rsidRPr="00D35C2E" w:rsidRDefault="000000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5C2E"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Pr="00D35C2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. </w:t>
      </w:r>
      <w:r w:rsidRPr="00D35C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white"/>
        </w:rPr>
        <w:t>Маргарита Николаевна К.</w:t>
      </w:r>
    </w:p>
    <w:p w14:paraId="031B2C54" w14:textId="77777777" w:rsidR="00854BCE" w:rsidRPr="00D35C2E" w:rsidRDefault="000000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 w:rsidRPr="00D35C2E">
        <w:rPr>
          <w:rFonts w:ascii="Times New Roman" w:eastAsia="Times New Roman" w:hAnsi="Times New Roman" w:cs="Times New Roman"/>
          <w:b/>
          <w:color w:val="00FF00"/>
          <w:sz w:val="36"/>
          <w:szCs w:val="36"/>
        </w:rPr>
        <w:t>ГАМОЛЬСКИЙ</w:t>
      </w:r>
    </w:p>
    <w:p w14:paraId="44805667" w14:textId="77777777" w:rsidR="00854BCE" w:rsidRPr="00D35C2E" w:rsidRDefault="00000000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35C2E">
        <w:rPr>
          <w:rFonts w:ascii="Times New Roman" w:eastAsia="Calibri" w:hAnsi="Times New Roman" w:cs="Times New Roman"/>
          <w:sz w:val="36"/>
          <w:szCs w:val="36"/>
        </w:rPr>
        <w:t>1. НКО (Фонд), УСН 6%-доходы, основной ОКВЭД 88.99, занимающаяся охраной здоровья, не являющаяся благотворительной организацией, оплачивает медицинские услуги в медицинскую организацию в пользу физлиц-благополучателей, а также планирует приобрести авиабилеты и оплатить услуги отеля для иногородних пациентов, приезжающих в Москву в целях получения медуслуг.</w:t>
      </w:r>
      <w:r w:rsidRPr="00D35C2E">
        <w:rPr>
          <w:rFonts w:ascii="Times New Roman" w:eastAsia="Calibri" w:hAnsi="Times New Roman" w:cs="Times New Roman"/>
          <w:sz w:val="36"/>
          <w:szCs w:val="36"/>
        </w:rPr>
        <w:br/>
      </w:r>
      <w:r w:rsidRPr="00D35C2E">
        <w:rPr>
          <w:rFonts w:ascii="Times New Roman" w:eastAsia="Calibri" w:hAnsi="Times New Roman" w:cs="Times New Roman"/>
          <w:sz w:val="36"/>
          <w:szCs w:val="36"/>
        </w:rPr>
        <w:tab/>
        <w:t>Согласно п. 10 ст. 217 НК РФ, оплаченные медуслуги не формируют налогооблагаемую базу по НДФЛ, но оплаченные билеты и проживание подлежат налогообложению, т.к. п. 8.2 ст. 217 НК РФ распространяется только на благотворительные НКО.</w:t>
      </w:r>
    </w:p>
    <w:p w14:paraId="51067281" w14:textId="77777777" w:rsidR="00D35C2E" w:rsidRPr="00D35C2E" w:rsidRDefault="00000000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35C2E">
        <w:rPr>
          <w:rFonts w:ascii="Times New Roman" w:eastAsia="Calibri" w:hAnsi="Times New Roman" w:cs="Times New Roman"/>
          <w:sz w:val="36"/>
          <w:szCs w:val="36"/>
        </w:rPr>
        <w:t>Фонд рассматривает возможность уплаты НДФЛ за благополучателей, с учетом п. 1 ст. 45 НК РФ.</w:t>
      </w:r>
    </w:p>
    <w:p w14:paraId="0A7F76A1" w14:textId="1FD2F4E2" w:rsidR="00854BCE" w:rsidRDefault="00000000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35C2E">
        <w:rPr>
          <w:rFonts w:ascii="Times New Roman" w:eastAsia="Calibri" w:hAnsi="Times New Roman" w:cs="Times New Roman"/>
          <w:sz w:val="36"/>
          <w:szCs w:val="36"/>
        </w:rPr>
        <w:br/>
      </w:r>
      <w:r w:rsidRPr="00D35C2E">
        <w:rPr>
          <w:rFonts w:ascii="Times New Roman" w:eastAsia="Calibri" w:hAnsi="Times New Roman" w:cs="Times New Roman"/>
          <w:sz w:val="36"/>
          <w:szCs w:val="36"/>
        </w:rPr>
        <w:tab/>
        <w:t>Вопрос:</w:t>
      </w:r>
      <w:r w:rsidRPr="00D35C2E">
        <w:rPr>
          <w:rFonts w:ascii="Times New Roman" w:eastAsia="Calibri" w:hAnsi="Times New Roman" w:cs="Times New Roman"/>
          <w:sz w:val="36"/>
          <w:szCs w:val="36"/>
        </w:rPr>
        <w:br/>
      </w:r>
      <w:r w:rsidRPr="00D35C2E">
        <w:rPr>
          <w:rFonts w:ascii="Times New Roman" w:eastAsia="Calibri" w:hAnsi="Times New Roman" w:cs="Times New Roman"/>
          <w:sz w:val="36"/>
          <w:szCs w:val="36"/>
        </w:rPr>
        <w:tab/>
        <w:t>Есть ли законные способы избавить благополучателей от уплаты НДФЛ за полученные в натур</w:t>
      </w:r>
      <w:r w:rsidR="00850526">
        <w:rPr>
          <w:rFonts w:ascii="Times New Roman" w:eastAsia="Calibri" w:hAnsi="Times New Roman" w:cs="Times New Roman"/>
          <w:sz w:val="36"/>
          <w:szCs w:val="36"/>
        </w:rPr>
        <w:t xml:space="preserve">альной </w:t>
      </w:r>
      <w:r w:rsidRPr="00D35C2E">
        <w:rPr>
          <w:rFonts w:ascii="Times New Roman" w:eastAsia="Calibri" w:hAnsi="Times New Roman" w:cs="Times New Roman"/>
          <w:sz w:val="36"/>
          <w:szCs w:val="36"/>
        </w:rPr>
        <w:t>форме услуги (проезда и проживания), оплаченные в пользу физлиц со стороны НКО, не имеющей благотворительного статуса?</w:t>
      </w:r>
    </w:p>
    <w:p w14:paraId="0C5C9F65" w14:textId="77777777" w:rsidR="002402D3" w:rsidRDefault="002402D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13EAD05" w14:textId="77777777" w:rsidR="002402D3" w:rsidRPr="00850526" w:rsidRDefault="002402D3" w:rsidP="008505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526">
        <w:rPr>
          <w:rFonts w:ascii="Times New Roman" w:eastAsia="Calibri" w:hAnsi="Times New Roman" w:cs="Times New Roman"/>
          <w:b/>
          <w:bCs/>
          <w:sz w:val="28"/>
          <w:szCs w:val="28"/>
        </w:rPr>
        <w:t>"Налоговый кодекс Российской Федерации (часть вторая)"</w:t>
      </w:r>
    </w:p>
    <w:p w14:paraId="7C805ECC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1AAF9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D3">
        <w:rPr>
          <w:rFonts w:ascii="Times New Roman" w:eastAsia="Calibri" w:hAnsi="Times New Roman" w:cs="Times New Roman"/>
          <w:sz w:val="28"/>
          <w:szCs w:val="28"/>
        </w:rPr>
        <w:t>Статья 217. Доходы, не подлежащие налогообложению (освобождаемые от налогообложения)</w:t>
      </w:r>
    </w:p>
    <w:p w14:paraId="17C8FDD5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E9306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D3">
        <w:rPr>
          <w:rFonts w:ascii="Times New Roman" w:eastAsia="Calibri" w:hAnsi="Times New Roman" w:cs="Times New Roman"/>
          <w:sz w:val="28"/>
          <w:szCs w:val="28"/>
        </w:rPr>
        <w:lastRenderedPageBreak/>
        <w:t>Не подлежат налогообложению (освобождаются от налогообложения) следующие виды доходов физических лиц:</w:t>
      </w:r>
    </w:p>
    <w:p w14:paraId="6E1AFAF5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A8889" w14:textId="77777777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D3">
        <w:rPr>
          <w:rFonts w:ascii="Times New Roman" w:eastAsia="Calibri" w:hAnsi="Times New Roman" w:cs="Times New Roman"/>
          <w:sz w:val="28"/>
          <w:szCs w:val="28"/>
        </w:rPr>
        <w:t>10) &lt;...&gt; суммы, уплаченные религиозными организациями, а также благотворительными организациями и иными некоммерческими организациями, одной из целей деятельности которых является в соответствии с учредительными документами содействие охране здоровья граждан, за медицинские услуги, оказанные лицам, не состоящим с ними в трудовых отношениях, а также за приобретенные ими лекарственные средства для указанных лиц.</w:t>
      </w:r>
    </w:p>
    <w:p w14:paraId="4B7A6793" w14:textId="40F4A93D" w:rsidR="002402D3" w:rsidRPr="002402D3" w:rsidRDefault="002402D3" w:rsidP="0024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D3">
        <w:rPr>
          <w:rFonts w:ascii="Times New Roman" w:eastAsia="Calibri" w:hAnsi="Times New Roman" w:cs="Times New Roman"/>
          <w:sz w:val="28"/>
          <w:szCs w:val="28"/>
        </w:rPr>
        <w:t>Указанные доходы освобождаются от налогообложения в случае безналичной оплаты работодателями и (или) общественными организациями инвалидов, религиозными организациями, а также благотворительными организациями и иными некоммерческими организациями, одной из целей деятельности которых является в соответствии с учредительными документами содействие охране здоровья граждан, медицинским организациям расходов на оказание медицинских услуг налогоплательщикам, а также в случае выдачи наличных денежных средств, предназначенных на эти цели, непосредственно налогоплательщику (членам его семьи, родителям, законным представителям) или зачисления средств, предназначенных на эти цели, на счета налогоплательщиков в банках;</w:t>
      </w:r>
    </w:p>
    <w:p w14:paraId="64BCAFC8" w14:textId="77777777" w:rsidR="002402D3" w:rsidRDefault="002402D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56750083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 xml:space="preserve">"Налоговый кодекс Российской Федерации (часть первая)" </w:t>
      </w:r>
    </w:p>
    <w:p w14:paraId="61A1871E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96876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Статья 41. Принципы определения доходов</w:t>
      </w:r>
    </w:p>
    <w:p w14:paraId="23484DDE" w14:textId="25B93330" w:rsid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1. В соответствии с настоящим Кодексом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главами "Налог на доходы физических лиц", "Налог на прибыль организаций" настоящего Кодекса.</w:t>
      </w:r>
    </w:p>
    <w:p w14:paraId="304727AA" w14:textId="77777777" w:rsid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0C44F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Статья 45. Исполнение обязанности по уплате налога, сбора, страховых взносов</w:t>
      </w:r>
    </w:p>
    <w:p w14:paraId="06C7C67F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1.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платежа, если иное не предусмотрено законодательством Российской Федерации о налогах и сборах.</w:t>
      </w:r>
    </w:p>
    <w:p w14:paraId="3916A7AB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Обязанность по уплате налога должна быть исполнена в срок, установленный в соответствии с настоящим Кодексом. Налогоплательщик вправе перечислить денежные средства в счет исполнения обязанности по уплате налога до наступления установленного срока.</w:t>
      </w:r>
    </w:p>
    <w:p w14:paraId="352B1810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в счет исполнения обязанности налогоплательщика по уплате налога может быть произведено иным лицом.</w:t>
      </w:r>
    </w:p>
    <w:p w14:paraId="651845E8" w14:textId="5146FD45" w:rsid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lastRenderedPageBreak/>
        <w:t>Иное лицо не вправе требовать возврата уплаченного за налогоплательщика единого налогового платежа и налога, уплаченного не в качестве единого налогового платежа.</w:t>
      </w:r>
    </w:p>
    <w:p w14:paraId="5BCA57E0" w14:textId="77777777" w:rsid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F2B02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526">
        <w:rPr>
          <w:rFonts w:ascii="Times New Roman" w:eastAsia="Calibri" w:hAnsi="Times New Roman" w:cs="Times New Roman"/>
          <w:b/>
          <w:bCs/>
          <w:sz w:val="28"/>
          <w:szCs w:val="28"/>
        </w:rPr>
        <w:t>"Обзор практики рассмотрения судами дел, связанных с применением главы 23 Налогового кодекса Российской Федерации"</w:t>
      </w:r>
    </w:p>
    <w:p w14:paraId="201190E5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(утв. Президиумом Верховного Суда РФ 21.10.2015)</w:t>
      </w:r>
    </w:p>
    <w:p w14:paraId="5CF05843" w14:textId="7777777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066E73" w14:textId="0B76EF97" w:rsidR="00850526" w:rsidRPr="00850526" w:rsidRDefault="00850526" w:rsidP="008505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526">
        <w:rPr>
          <w:rFonts w:ascii="Times New Roman" w:eastAsia="Calibri" w:hAnsi="Times New Roman" w:cs="Times New Roman"/>
          <w:sz w:val="28"/>
          <w:szCs w:val="28"/>
        </w:rPr>
        <w:t>3. Получение физическим лицом благ в виде оплаченных за него товаров (работ, услуг) и имущественных прав не облагается налогом, если предоставление таких благ обусловлено, прежде всего, интересом передающего (оплачивающего) их лица, а не целью преимущественного удовлетворения личных нужд гражданина.</w:t>
      </w:r>
    </w:p>
    <w:p w14:paraId="56F6B45C" w14:textId="77777777" w:rsidR="00854BCE" w:rsidRPr="00D35C2E" w:rsidRDefault="00854B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</w:p>
    <w:p w14:paraId="1D392140" w14:textId="64EAC836" w:rsidR="00854BCE" w:rsidRPr="00D35C2E" w:rsidRDefault="00000000" w:rsidP="00D35C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5C2E">
        <w:rPr>
          <w:rFonts w:ascii="Times New Roman" w:eastAsia="Times New Roman" w:hAnsi="Times New Roman" w:cs="Times New Roman"/>
          <w:color w:val="000000"/>
          <w:sz w:val="36"/>
          <w:szCs w:val="36"/>
        </w:rPr>
        <w:t>6</w:t>
      </w:r>
      <w:r w:rsidRPr="00D35C2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 xml:space="preserve">. </w:t>
      </w:r>
      <w:r w:rsidRPr="00D35C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white"/>
        </w:rPr>
        <w:t>Маргарита Николаевна К</w:t>
      </w:r>
      <w:r w:rsidRPr="00D35C2E"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  <w:t>.</w:t>
      </w:r>
    </w:p>
    <w:p w14:paraId="33BD5B5C" w14:textId="77777777" w:rsidR="00854BCE" w:rsidRPr="00D35C2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highlight w:val="white"/>
        </w:rPr>
      </w:pPr>
      <w:r w:rsidRPr="00D35C2E">
        <w:rPr>
          <w:rFonts w:ascii="Times New Roman" w:eastAsia="Times New Roman" w:hAnsi="Times New Roman" w:cs="Times New Roman"/>
          <w:b/>
          <w:color w:val="00FF00"/>
          <w:sz w:val="36"/>
          <w:szCs w:val="36"/>
        </w:rPr>
        <w:t>ГАМОЛЬСКИЙ</w:t>
      </w:r>
    </w:p>
    <w:p w14:paraId="304EDFC3" w14:textId="2FA6D0FE" w:rsidR="00854BCE" w:rsidRDefault="00000000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35C2E">
        <w:rPr>
          <w:rFonts w:ascii="Times New Roman" w:eastAsia="Calibri" w:hAnsi="Times New Roman" w:cs="Times New Roman"/>
          <w:sz w:val="36"/>
          <w:szCs w:val="36"/>
        </w:rPr>
        <w:t>3) Просим пояснить, должна ли входить в Декларацию УСН 2023 сумма по страховым взносам за 12/2023, уплаченная до 29 декабря по коду 02 (плат</w:t>
      </w:r>
      <w:r w:rsidR="00893943">
        <w:rPr>
          <w:rFonts w:ascii="Times New Roman" w:eastAsia="Calibri" w:hAnsi="Times New Roman" w:cs="Times New Roman"/>
          <w:sz w:val="36"/>
          <w:szCs w:val="36"/>
        </w:rPr>
        <w:t>ё</w:t>
      </w:r>
      <w:r w:rsidRPr="00D35C2E">
        <w:rPr>
          <w:rFonts w:ascii="Times New Roman" w:eastAsia="Calibri" w:hAnsi="Times New Roman" w:cs="Times New Roman"/>
          <w:sz w:val="36"/>
          <w:szCs w:val="36"/>
        </w:rPr>
        <w:t>жка). Раздел 2.1.2, код строки 143 Декларации?</w:t>
      </w:r>
    </w:p>
    <w:p w14:paraId="24E5A205" w14:textId="77777777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52A1867A" w14:textId="4F1EE0A2" w:rsidR="00893943" w:rsidRP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943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 разработчиков КонсультантПлюс:</w:t>
      </w:r>
    </w:p>
    <w:p w14:paraId="0715A00D" w14:textId="77777777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1DC72" w14:textId="41ACE5BF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 xml:space="preserve">Налог (авансовый платеж) уменьшают только те взносы, совокупную обязанность в части которых вы фактически погасили в периоде, за который посчитали платеж по УСН. Неважно, если эти взносы были начислены за более ранний период в рамках применения УСН (Письма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93943">
        <w:rPr>
          <w:rFonts w:ascii="Times New Roman" w:eastAsia="Calibri" w:hAnsi="Times New Roman" w:cs="Times New Roman"/>
          <w:sz w:val="28"/>
          <w:szCs w:val="28"/>
        </w:rPr>
        <w:t xml:space="preserve"> 03-11-06/2/68787, от 02.03.2020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93943">
        <w:rPr>
          <w:rFonts w:ascii="Times New Roman" w:eastAsia="Calibri" w:hAnsi="Times New Roman" w:cs="Times New Roman"/>
          <w:sz w:val="28"/>
          <w:szCs w:val="28"/>
        </w:rPr>
        <w:t xml:space="preserve"> 03-11-11/15362, от 24.12.2019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93943">
        <w:rPr>
          <w:rFonts w:ascii="Times New Roman" w:eastAsia="Calibri" w:hAnsi="Times New Roman" w:cs="Times New Roman"/>
          <w:sz w:val="28"/>
          <w:szCs w:val="28"/>
        </w:rPr>
        <w:t xml:space="preserve"> 03-11-11/100997, от 25.02.2019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93943">
        <w:rPr>
          <w:rFonts w:ascii="Times New Roman" w:eastAsia="Calibri" w:hAnsi="Times New Roman" w:cs="Times New Roman"/>
          <w:sz w:val="28"/>
          <w:szCs w:val="28"/>
        </w:rPr>
        <w:t xml:space="preserve"> 03-11-11/12121). Также, полагаем, платеж по УСН за период можно уменьшить на ту часть положительного сальдо ЕНС, которая была зачтена в счет предстоящих платежей по взносам в этом периоде.</w:t>
      </w:r>
    </w:p>
    <w:p w14:paraId="2F7AA0F0" w14:textId="77777777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65C93" w14:textId="30F37806" w:rsidR="00893943" w:rsidRPr="00893943" w:rsidRDefault="00893943" w:rsidP="00893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9394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Письмо Минфина России от 25.02.2019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№</w:t>
      </w:r>
      <w:r w:rsidRPr="0089394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03-11-11/12121</w:t>
      </w:r>
    </w:p>
    <w:p w14:paraId="3BF8C6C3" w14:textId="77777777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D9287" w14:textId="6E2FD484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с этим сумма налога, уплачиваемого в связи с применением упрощенной системы налогообложения, за налоговый период 2019 года может быть уменьшена на сумму страховых взносов, рассчитанных в налоговом (отчетном) периоде 2018 года, но фактически уплаченных в январе 2019 года.</w:t>
      </w:r>
    </w:p>
    <w:p w14:paraId="6E0F1265" w14:textId="77777777" w:rsid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509A9" w14:textId="03F8DDA7" w:rsidR="00893943" w:rsidRPr="00893943" w:rsidRDefault="00893943" w:rsidP="00D3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943">
        <w:rPr>
          <w:rFonts w:ascii="Times New Roman" w:eastAsia="Calibri" w:hAnsi="Times New Roman" w:cs="Times New Roman"/>
          <w:b/>
          <w:bCs/>
          <w:sz w:val="28"/>
          <w:szCs w:val="28"/>
        </w:rPr>
        <w:t>С сайта ФНС России:</w:t>
      </w:r>
    </w:p>
    <w:p w14:paraId="09A62C08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lastRenderedPageBreak/>
        <w:t>https://www.nalog.gov.ru/rn56/news/tax_doc_news/13949226/?ysclid=lrg3w5pk42845388700</w:t>
      </w:r>
    </w:p>
    <w:p w14:paraId="46F3E381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BB956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суммы страховых взносов распределяются в бюджеты государственных внебюджетных фондов по факту представления уведомлений или расчетов по страховым взносам, то есть до наступления установленного Кодексом срока уплаты.</w:t>
      </w:r>
    </w:p>
    <w:p w14:paraId="220BEA8F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В связи с чем уведомляем, что в случае уплаты в декабре 2023 года сумм страховых взносов, исчисленных за декабрь, для зачета указанных сумм в счет исполнения обязанности по уплате страховых взносов следует:</w:t>
      </w:r>
    </w:p>
    <w:p w14:paraId="25FE6D54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при уплате в составе единого налогового платежа в уведомлении, представляемом в декабре 2023 года, в отношении сумм таких страховых взносов указать код отчетного периода 34/03;</w:t>
      </w:r>
    </w:p>
    <w:p w14:paraId="2CB50622" w14:textId="77777777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в случае уплаты платежными поручениями со статусом «02» указать код налогового периода МС.12.2023.</w:t>
      </w:r>
    </w:p>
    <w:p w14:paraId="380B46A4" w14:textId="37B91F4B" w:rsidR="00893943" w:rsidRPr="00893943" w:rsidRDefault="00893943" w:rsidP="0089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943">
        <w:rPr>
          <w:rFonts w:ascii="Times New Roman" w:eastAsia="Calibri" w:hAnsi="Times New Roman" w:cs="Times New Roman"/>
          <w:sz w:val="28"/>
          <w:szCs w:val="28"/>
        </w:rPr>
        <w:t>При наличии достаточного положительного сальдо единого налогового счета, образовавшегося с учетом абзаца второго пункта 9 статьи 78 Кодекса после зачета денежных средств в счет исполнения обязанности по уплате налога на доходы физических лиц, суммы страховых взносов будут зачтены в счет исполнения предстоящей обязанности по уплате указанных страховых взносов, не позднее дня, следующего за днем поступления в налоговый орган таких уведомлений.</w:t>
      </w:r>
    </w:p>
    <w:sectPr w:rsidR="00893943" w:rsidRPr="008939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C655" w14:textId="77777777" w:rsidR="00213EC3" w:rsidRDefault="00213EC3">
      <w:pPr>
        <w:spacing w:after="0" w:line="240" w:lineRule="auto"/>
      </w:pPr>
      <w:r>
        <w:separator/>
      </w:r>
    </w:p>
  </w:endnote>
  <w:endnote w:type="continuationSeparator" w:id="0">
    <w:p w14:paraId="34608950" w14:textId="77777777" w:rsidR="00213EC3" w:rsidRDefault="002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n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B83A" w14:textId="77777777" w:rsidR="00213EC3" w:rsidRDefault="00213EC3">
      <w:pPr>
        <w:spacing w:after="0" w:line="240" w:lineRule="auto"/>
      </w:pPr>
      <w:r>
        <w:separator/>
      </w:r>
    </w:p>
  </w:footnote>
  <w:footnote w:type="continuationSeparator" w:id="0">
    <w:p w14:paraId="05DE5C79" w14:textId="77777777" w:rsidR="00213EC3" w:rsidRDefault="0021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686"/>
    <w:multiLevelType w:val="hybridMultilevel"/>
    <w:tmpl w:val="D692280E"/>
    <w:lvl w:ilvl="0" w:tplc="19B47E52">
      <w:start w:val="1"/>
      <w:numFmt w:val="decimal"/>
      <w:lvlText w:val="%1."/>
      <w:lvlJc w:val="left"/>
      <w:pPr>
        <w:ind w:left="720" w:hanging="360"/>
      </w:pPr>
    </w:lvl>
    <w:lvl w:ilvl="1" w:tplc="7AA8ED66">
      <w:start w:val="1"/>
      <w:numFmt w:val="lowerLetter"/>
      <w:lvlText w:val="%2."/>
      <w:lvlJc w:val="left"/>
      <w:pPr>
        <w:ind w:left="1440" w:hanging="360"/>
      </w:pPr>
    </w:lvl>
    <w:lvl w:ilvl="2" w:tplc="F61A0046">
      <w:start w:val="1"/>
      <w:numFmt w:val="lowerRoman"/>
      <w:lvlText w:val="%3."/>
      <w:lvlJc w:val="right"/>
      <w:pPr>
        <w:ind w:left="2160" w:hanging="360"/>
      </w:pPr>
    </w:lvl>
    <w:lvl w:ilvl="3" w:tplc="D9041624">
      <w:start w:val="1"/>
      <w:numFmt w:val="decimal"/>
      <w:lvlText w:val="%4."/>
      <w:lvlJc w:val="left"/>
      <w:pPr>
        <w:ind w:left="2880" w:hanging="360"/>
      </w:pPr>
    </w:lvl>
    <w:lvl w:ilvl="4" w:tplc="D1568F44">
      <w:start w:val="1"/>
      <w:numFmt w:val="lowerLetter"/>
      <w:lvlText w:val="%5."/>
      <w:lvlJc w:val="left"/>
      <w:pPr>
        <w:ind w:left="3600" w:hanging="360"/>
      </w:pPr>
    </w:lvl>
    <w:lvl w:ilvl="5" w:tplc="995A8270">
      <w:start w:val="1"/>
      <w:numFmt w:val="lowerRoman"/>
      <w:lvlText w:val="%6."/>
      <w:lvlJc w:val="right"/>
      <w:pPr>
        <w:ind w:left="4320" w:hanging="360"/>
      </w:pPr>
    </w:lvl>
    <w:lvl w:ilvl="6" w:tplc="62D01FD8">
      <w:start w:val="1"/>
      <w:numFmt w:val="decimal"/>
      <w:lvlText w:val="%7."/>
      <w:lvlJc w:val="left"/>
      <w:pPr>
        <w:ind w:left="5040" w:hanging="360"/>
      </w:pPr>
    </w:lvl>
    <w:lvl w:ilvl="7" w:tplc="1E285934">
      <w:start w:val="1"/>
      <w:numFmt w:val="lowerLetter"/>
      <w:lvlText w:val="%8."/>
      <w:lvlJc w:val="left"/>
      <w:pPr>
        <w:ind w:left="5760" w:hanging="360"/>
      </w:pPr>
    </w:lvl>
    <w:lvl w:ilvl="8" w:tplc="963E620C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B270111"/>
    <w:multiLevelType w:val="hybridMultilevel"/>
    <w:tmpl w:val="4A6C6D5C"/>
    <w:lvl w:ilvl="0" w:tplc="BB46F584">
      <w:start w:val="1"/>
      <w:numFmt w:val="decimal"/>
      <w:lvlText w:val="%1."/>
      <w:lvlJc w:val="left"/>
      <w:pPr>
        <w:ind w:left="709" w:hanging="360"/>
      </w:pPr>
    </w:lvl>
    <w:lvl w:ilvl="1" w:tplc="78608FD2">
      <w:start w:val="1"/>
      <w:numFmt w:val="lowerLetter"/>
      <w:lvlText w:val="%2."/>
      <w:lvlJc w:val="left"/>
      <w:pPr>
        <w:ind w:left="1429" w:hanging="360"/>
      </w:pPr>
    </w:lvl>
    <w:lvl w:ilvl="2" w:tplc="1454590A">
      <w:start w:val="1"/>
      <w:numFmt w:val="lowerRoman"/>
      <w:lvlText w:val="%3."/>
      <w:lvlJc w:val="right"/>
      <w:pPr>
        <w:ind w:left="2149" w:hanging="180"/>
      </w:pPr>
    </w:lvl>
    <w:lvl w:ilvl="3" w:tplc="6BD2C342">
      <w:start w:val="1"/>
      <w:numFmt w:val="decimal"/>
      <w:lvlText w:val="%4."/>
      <w:lvlJc w:val="left"/>
      <w:pPr>
        <w:ind w:left="2869" w:hanging="360"/>
      </w:pPr>
    </w:lvl>
    <w:lvl w:ilvl="4" w:tplc="5748C770">
      <w:start w:val="1"/>
      <w:numFmt w:val="lowerLetter"/>
      <w:lvlText w:val="%5."/>
      <w:lvlJc w:val="left"/>
      <w:pPr>
        <w:ind w:left="3589" w:hanging="360"/>
      </w:pPr>
    </w:lvl>
    <w:lvl w:ilvl="5" w:tplc="D1D0D8B2">
      <w:start w:val="1"/>
      <w:numFmt w:val="lowerRoman"/>
      <w:lvlText w:val="%6."/>
      <w:lvlJc w:val="right"/>
      <w:pPr>
        <w:ind w:left="4309" w:hanging="180"/>
      </w:pPr>
    </w:lvl>
    <w:lvl w:ilvl="6" w:tplc="D3D6623A">
      <w:start w:val="1"/>
      <w:numFmt w:val="decimal"/>
      <w:lvlText w:val="%7."/>
      <w:lvlJc w:val="left"/>
      <w:pPr>
        <w:ind w:left="5029" w:hanging="360"/>
      </w:pPr>
    </w:lvl>
    <w:lvl w:ilvl="7" w:tplc="9F5AAC30">
      <w:start w:val="1"/>
      <w:numFmt w:val="lowerLetter"/>
      <w:lvlText w:val="%8."/>
      <w:lvlJc w:val="left"/>
      <w:pPr>
        <w:ind w:left="5749" w:hanging="360"/>
      </w:pPr>
    </w:lvl>
    <w:lvl w:ilvl="8" w:tplc="562E77D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C303006"/>
    <w:multiLevelType w:val="hybridMultilevel"/>
    <w:tmpl w:val="49524668"/>
    <w:lvl w:ilvl="0" w:tplc="51A46722">
      <w:start w:val="1"/>
      <w:numFmt w:val="decimal"/>
      <w:lvlText w:val="%1."/>
      <w:lvlJc w:val="right"/>
      <w:pPr>
        <w:ind w:left="709" w:hanging="360"/>
      </w:pPr>
      <w:rPr>
        <w:rFonts w:ascii="Asana" w:eastAsia="Asana" w:hAnsi="Asana" w:cs="Asana"/>
        <w:sz w:val="36"/>
      </w:rPr>
    </w:lvl>
    <w:lvl w:ilvl="1" w:tplc="1160ED40">
      <w:start w:val="1"/>
      <w:numFmt w:val="lowerLetter"/>
      <w:lvlText w:val="%2."/>
      <w:lvlJc w:val="left"/>
      <w:pPr>
        <w:ind w:left="1429" w:hanging="360"/>
      </w:pPr>
    </w:lvl>
    <w:lvl w:ilvl="2" w:tplc="59A8ED1A">
      <w:start w:val="1"/>
      <w:numFmt w:val="lowerRoman"/>
      <w:lvlText w:val="%3."/>
      <w:lvlJc w:val="right"/>
      <w:pPr>
        <w:ind w:left="2149" w:hanging="180"/>
      </w:pPr>
    </w:lvl>
    <w:lvl w:ilvl="3" w:tplc="9AAE8D2A">
      <w:start w:val="1"/>
      <w:numFmt w:val="decimal"/>
      <w:lvlText w:val="%4."/>
      <w:lvlJc w:val="left"/>
      <w:pPr>
        <w:ind w:left="2869" w:hanging="360"/>
      </w:pPr>
    </w:lvl>
    <w:lvl w:ilvl="4" w:tplc="2A648E7C">
      <w:start w:val="1"/>
      <w:numFmt w:val="lowerLetter"/>
      <w:lvlText w:val="%5."/>
      <w:lvlJc w:val="left"/>
      <w:pPr>
        <w:ind w:left="3589" w:hanging="360"/>
      </w:pPr>
    </w:lvl>
    <w:lvl w:ilvl="5" w:tplc="CAEC58B8">
      <w:start w:val="1"/>
      <w:numFmt w:val="lowerRoman"/>
      <w:lvlText w:val="%6."/>
      <w:lvlJc w:val="right"/>
      <w:pPr>
        <w:ind w:left="4309" w:hanging="180"/>
      </w:pPr>
    </w:lvl>
    <w:lvl w:ilvl="6" w:tplc="0EA427F8">
      <w:start w:val="1"/>
      <w:numFmt w:val="decimal"/>
      <w:lvlText w:val="%7."/>
      <w:lvlJc w:val="left"/>
      <w:pPr>
        <w:ind w:left="5029" w:hanging="360"/>
      </w:pPr>
    </w:lvl>
    <w:lvl w:ilvl="7" w:tplc="B8508E96">
      <w:start w:val="1"/>
      <w:numFmt w:val="lowerLetter"/>
      <w:lvlText w:val="%8."/>
      <w:lvlJc w:val="left"/>
      <w:pPr>
        <w:ind w:left="5749" w:hanging="360"/>
      </w:pPr>
    </w:lvl>
    <w:lvl w:ilvl="8" w:tplc="B2A4BF8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BE61D4D"/>
    <w:multiLevelType w:val="hybridMultilevel"/>
    <w:tmpl w:val="AA702D8A"/>
    <w:lvl w:ilvl="0" w:tplc="65DAB64C">
      <w:start w:val="1"/>
      <w:numFmt w:val="decimal"/>
      <w:lvlText w:val="%1."/>
      <w:lvlJc w:val="left"/>
      <w:pPr>
        <w:ind w:left="1276" w:hanging="360"/>
      </w:pPr>
    </w:lvl>
    <w:lvl w:ilvl="1" w:tplc="0C5A444C">
      <w:start w:val="1"/>
      <w:numFmt w:val="lowerLetter"/>
      <w:lvlText w:val="%2."/>
      <w:lvlJc w:val="left"/>
      <w:pPr>
        <w:ind w:left="1996" w:hanging="360"/>
      </w:pPr>
    </w:lvl>
    <w:lvl w:ilvl="2" w:tplc="723AB4EE">
      <w:start w:val="1"/>
      <w:numFmt w:val="lowerRoman"/>
      <w:lvlText w:val="%3."/>
      <w:lvlJc w:val="right"/>
      <w:pPr>
        <w:ind w:left="2716" w:hanging="180"/>
      </w:pPr>
    </w:lvl>
    <w:lvl w:ilvl="3" w:tplc="A9907AB6">
      <w:start w:val="1"/>
      <w:numFmt w:val="decimal"/>
      <w:lvlText w:val="%4."/>
      <w:lvlJc w:val="left"/>
      <w:pPr>
        <w:ind w:left="3436" w:hanging="360"/>
      </w:pPr>
    </w:lvl>
    <w:lvl w:ilvl="4" w:tplc="2E3AE4EA">
      <w:start w:val="1"/>
      <w:numFmt w:val="lowerLetter"/>
      <w:lvlText w:val="%5."/>
      <w:lvlJc w:val="left"/>
      <w:pPr>
        <w:ind w:left="4156" w:hanging="360"/>
      </w:pPr>
    </w:lvl>
    <w:lvl w:ilvl="5" w:tplc="67405BA4">
      <w:start w:val="1"/>
      <w:numFmt w:val="lowerRoman"/>
      <w:lvlText w:val="%6."/>
      <w:lvlJc w:val="right"/>
      <w:pPr>
        <w:ind w:left="4876" w:hanging="180"/>
      </w:pPr>
    </w:lvl>
    <w:lvl w:ilvl="6" w:tplc="13AAE0E4">
      <w:start w:val="1"/>
      <w:numFmt w:val="decimal"/>
      <w:lvlText w:val="%7."/>
      <w:lvlJc w:val="left"/>
      <w:pPr>
        <w:ind w:left="5596" w:hanging="360"/>
      </w:pPr>
    </w:lvl>
    <w:lvl w:ilvl="7" w:tplc="2542B722">
      <w:start w:val="1"/>
      <w:numFmt w:val="lowerLetter"/>
      <w:lvlText w:val="%8."/>
      <w:lvlJc w:val="left"/>
      <w:pPr>
        <w:ind w:left="6316" w:hanging="360"/>
      </w:pPr>
    </w:lvl>
    <w:lvl w:ilvl="8" w:tplc="042207E6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49E3510E"/>
    <w:multiLevelType w:val="hybridMultilevel"/>
    <w:tmpl w:val="93768492"/>
    <w:lvl w:ilvl="0" w:tplc="64FCADF8">
      <w:start w:val="1"/>
      <w:numFmt w:val="decimal"/>
      <w:lvlText w:val="%1."/>
      <w:lvlJc w:val="left"/>
      <w:pPr>
        <w:ind w:left="709" w:hanging="360"/>
      </w:pPr>
    </w:lvl>
    <w:lvl w:ilvl="1" w:tplc="B5D8B66C">
      <w:start w:val="1"/>
      <w:numFmt w:val="lowerLetter"/>
      <w:lvlText w:val="%2."/>
      <w:lvlJc w:val="left"/>
      <w:pPr>
        <w:ind w:left="1429" w:hanging="360"/>
      </w:pPr>
    </w:lvl>
    <w:lvl w:ilvl="2" w:tplc="D42C4F2A">
      <w:start w:val="1"/>
      <w:numFmt w:val="lowerRoman"/>
      <w:lvlText w:val="%3."/>
      <w:lvlJc w:val="right"/>
      <w:pPr>
        <w:ind w:left="2149" w:hanging="180"/>
      </w:pPr>
    </w:lvl>
    <w:lvl w:ilvl="3" w:tplc="5E988180">
      <w:start w:val="1"/>
      <w:numFmt w:val="decimal"/>
      <w:lvlText w:val="%4."/>
      <w:lvlJc w:val="left"/>
      <w:pPr>
        <w:ind w:left="2869" w:hanging="360"/>
      </w:pPr>
    </w:lvl>
    <w:lvl w:ilvl="4" w:tplc="98F0C710">
      <w:start w:val="1"/>
      <w:numFmt w:val="lowerLetter"/>
      <w:lvlText w:val="%5."/>
      <w:lvlJc w:val="left"/>
      <w:pPr>
        <w:ind w:left="3589" w:hanging="360"/>
      </w:pPr>
    </w:lvl>
    <w:lvl w:ilvl="5" w:tplc="6478E24A">
      <w:start w:val="1"/>
      <w:numFmt w:val="lowerRoman"/>
      <w:lvlText w:val="%6."/>
      <w:lvlJc w:val="right"/>
      <w:pPr>
        <w:ind w:left="4309" w:hanging="180"/>
      </w:pPr>
    </w:lvl>
    <w:lvl w:ilvl="6" w:tplc="AEA47316">
      <w:start w:val="1"/>
      <w:numFmt w:val="decimal"/>
      <w:lvlText w:val="%7."/>
      <w:lvlJc w:val="left"/>
      <w:pPr>
        <w:ind w:left="5029" w:hanging="360"/>
      </w:pPr>
    </w:lvl>
    <w:lvl w:ilvl="7" w:tplc="877AEDA8">
      <w:start w:val="1"/>
      <w:numFmt w:val="lowerLetter"/>
      <w:lvlText w:val="%8."/>
      <w:lvlJc w:val="left"/>
      <w:pPr>
        <w:ind w:left="5749" w:hanging="360"/>
      </w:pPr>
    </w:lvl>
    <w:lvl w:ilvl="8" w:tplc="E8545A5A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5473FBC"/>
    <w:multiLevelType w:val="hybridMultilevel"/>
    <w:tmpl w:val="868E58FC"/>
    <w:lvl w:ilvl="0" w:tplc="1B362E84">
      <w:start w:val="1"/>
      <w:numFmt w:val="decimal"/>
      <w:lvlText w:val="%1."/>
      <w:lvlJc w:val="left"/>
      <w:pPr>
        <w:ind w:left="1276" w:hanging="360"/>
      </w:pPr>
    </w:lvl>
    <w:lvl w:ilvl="1" w:tplc="FA6CC44C">
      <w:start w:val="1"/>
      <w:numFmt w:val="lowerLetter"/>
      <w:lvlText w:val="%2."/>
      <w:lvlJc w:val="left"/>
      <w:pPr>
        <w:ind w:left="1996" w:hanging="360"/>
      </w:pPr>
    </w:lvl>
    <w:lvl w:ilvl="2" w:tplc="2616928C">
      <w:start w:val="1"/>
      <w:numFmt w:val="lowerRoman"/>
      <w:lvlText w:val="%3."/>
      <w:lvlJc w:val="right"/>
      <w:pPr>
        <w:ind w:left="2716" w:hanging="180"/>
      </w:pPr>
    </w:lvl>
    <w:lvl w:ilvl="3" w:tplc="93DC021A">
      <w:start w:val="1"/>
      <w:numFmt w:val="decimal"/>
      <w:lvlText w:val="%4."/>
      <w:lvlJc w:val="left"/>
      <w:pPr>
        <w:ind w:left="3436" w:hanging="360"/>
      </w:pPr>
    </w:lvl>
    <w:lvl w:ilvl="4" w:tplc="ED3248B6">
      <w:start w:val="1"/>
      <w:numFmt w:val="lowerLetter"/>
      <w:lvlText w:val="%5."/>
      <w:lvlJc w:val="left"/>
      <w:pPr>
        <w:ind w:left="4156" w:hanging="360"/>
      </w:pPr>
    </w:lvl>
    <w:lvl w:ilvl="5" w:tplc="03F65E6A">
      <w:start w:val="1"/>
      <w:numFmt w:val="lowerRoman"/>
      <w:lvlText w:val="%6."/>
      <w:lvlJc w:val="right"/>
      <w:pPr>
        <w:ind w:left="4876" w:hanging="180"/>
      </w:pPr>
    </w:lvl>
    <w:lvl w:ilvl="6" w:tplc="817AAF18">
      <w:start w:val="1"/>
      <w:numFmt w:val="decimal"/>
      <w:lvlText w:val="%7."/>
      <w:lvlJc w:val="left"/>
      <w:pPr>
        <w:ind w:left="5596" w:hanging="360"/>
      </w:pPr>
    </w:lvl>
    <w:lvl w:ilvl="7" w:tplc="C3BEF934">
      <w:start w:val="1"/>
      <w:numFmt w:val="lowerLetter"/>
      <w:lvlText w:val="%8."/>
      <w:lvlJc w:val="left"/>
      <w:pPr>
        <w:ind w:left="6316" w:hanging="360"/>
      </w:pPr>
    </w:lvl>
    <w:lvl w:ilvl="8" w:tplc="EAE27BA4">
      <w:start w:val="1"/>
      <w:numFmt w:val="lowerRoman"/>
      <w:lvlText w:val="%9."/>
      <w:lvlJc w:val="right"/>
      <w:pPr>
        <w:ind w:left="7036" w:hanging="180"/>
      </w:pPr>
    </w:lvl>
  </w:abstractNum>
  <w:num w:numId="1" w16cid:durableId="1077820879">
    <w:abstractNumId w:val="1"/>
  </w:num>
  <w:num w:numId="2" w16cid:durableId="46145873">
    <w:abstractNumId w:val="2"/>
  </w:num>
  <w:num w:numId="3" w16cid:durableId="1932271281">
    <w:abstractNumId w:val="4"/>
  </w:num>
  <w:num w:numId="4" w16cid:durableId="1467621940">
    <w:abstractNumId w:val="0"/>
  </w:num>
  <w:num w:numId="5" w16cid:durableId="1725179776">
    <w:abstractNumId w:val="3"/>
  </w:num>
  <w:num w:numId="6" w16cid:durableId="869604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E"/>
    <w:rsid w:val="000309EA"/>
    <w:rsid w:val="000433E0"/>
    <w:rsid w:val="00213EC3"/>
    <w:rsid w:val="002402D3"/>
    <w:rsid w:val="00850526"/>
    <w:rsid w:val="00854BCE"/>
    <w:rsid w:val="00893943"/>
    <w:rsid w:val="00D35C2E"/>
    <w:rsid w:val="00E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FAE7"/>
  <w15:docId w15:val="{0EEDB511-88D2-4214-A4A5-3819693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Gamolskiy</cp:lastModifiedBy>
  <cp:revision>15</cp:revision>
  <dcterms:created xsi:type="dcterms:W3CDTF">2024-01-16T07:02:00Z</dcterms:created>
  <dcterms:modified xsi:type="dcterms:W3CDTF">2024-01-16T09:03:00Z</dcterms:modified>
</cp:coreProperties>
</file>