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B41EF" w14:textId="5CA95C09" w:rsidR="00D353F9" w:rsidRPr="00D353F9" w:rsidRDefault="00E43182" w:rsidP="00D353F9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</w:rPr>
      </w:pPr>
      <w:r w:rsidRPr="001613DB">
        <w:rPr>
          <w:rFonts w:ascii="Tahoma" w:hAnsi="Tahoma" w:cs="Tahoma"/>
          <w:b/>
          <w:bCs/>
          <w:sz w:val="32"/>
          <w:szCs w:val="32"/>
        </w:rPr>
        <w:t xml:space="preserve">Памятка </w:t>
      </w:r>
    </w:p>
    <w:p w14:paraId="27AC4BC1" w14:textId="703B6544" w:rsidR="00524750" w:rsidRDefault="00E43182" w:rsidP="005A4065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</w:rPr>
      </w:pPr>
      <w:r w:rsidRPr="001613DB">
        <w:rPr>
          <w:rFonts w:ascii="Tahoma" w:hAnsi="Tahoma" w:cs="Tahoma"/>
          <w:b/>
          <w:bCs/>
          <w:sz w:val="32"/>
          <w:szCs w:val="32"/>
        </w:rPr>
        <w:t xml:space="preserve">по </w:t>
      </w:r>
      <w:r w:rsidR="00524750">
        <w:rPr>
          <w:rFonts w:ascii="Tahoma" w:hAnsi="Tahoma" w:cs="Tahoma"/>
          <w:b/>
          <w:bCs/>
          <w:sz w:val="32"/>
          <w:szCs w:val="32"/>
        </w:rPr>
        <w:t>р</w:t>
      </w:r>
      <w:r w:rsidR="00D353F9">
        <w:rPr>
          <w:rFonts w:ascii="Tahoma" w:hAnsi="Tahoma" w:cs="Tahoma"/>
          <w:b/>
          <w:bCs/>
          <w:sz w:val="32"/>
          <w:szCs w:val="32"/>
        </w:rPr>
        <w:t>аботе с конфликтом интересов</w:t>
      </w:r>
    </w:p>
    <w:p w14:paraId="5762500E" w14:textId="0EBC0996" w:rsidR="00DF2E83" w:rsidRDefault="00DF2E83" w:rsidP="00DF2E83">
      <w:pPr>
        <w:rPr>
          <w:rFonts w:ascii="Tahoma" w:hAnsi="Tahoma" w:cs="Tahoma"/>
          <w:sz w:val="28"/>
          <w:szCs w:val="28"/>
        </w:rPr>
      </w:pPr>
    </w:p>
    <w:p w14:paraId="522E7639" w14:textId="5B5CCE9B" w:rsidR="00524750" w:rsidRDefault="00524750" w:rsidP="00DF2E83">
      <w:pPr>
        <w:rPr>
          <w:rFonts w:ascii="Tahoma" w:hAnsi="Tahoma" w:cs="Tahoma"/>
          <w:color w:val="009193"/>
          <w:sz w:val="28"/>
          <w:szCs w:val="28"/>
        </w:rPr>
      </w:pPr>
      <w:r>
        <w:rPr>
          <w:rFonts w:ascii="Tahoma" w:hAnsi="Tahoma" w:cs="Tahoma"/>
          <w:color w:val="009193"/>
          <w:sz w:val="28"/>
          <w:szCs w:val="28"/>
        </w:rPr>
        <w:t>Что такое конфликт интересов</w:t>
      </w:r>
      <w:r w:rsidRPr="00524750">
        <w:rPr>
          <w:rFonts w:ascii="Tahoma" w:hAnsi="Tahoma" w:cs="Tahoma"/>
          <w:color w:val="009193"/>
          <w:sz w:val="28"/>
          <w:szCs w:val="28"/>
        </w:rPr>
        <w:t>?</w:t>
      </w:r>
    </w:p>
    <w:p w14:paraId="4FE39656" w14:textId="322C2166" w:rsidR="00D353F9" w:rsidRPr="00136CD9" w:rsidRDefault="00D353F9" w:rsidP="00D353F9">
      <w:pPr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36CD9">
        <w:rPr>
          <w:rFonts w:ascii="Tahoma" w:eastAsia="Times New Roman" w:hAnsi="Tahoma" w:cs="Tahoma"/>
          <w:sz w:val="24"/>
          <w:szCs w:val="24"/>
          <w:lang w:eastAsia="ru-RU"/>
        </w:rPr>
        <w:t xml:space="preserve">Заинтересованность в совершении </w:t>
      </w:r>
      <w:r w:rsidR="00135CCC">
        <w:rPr>
          <w:rFonts w:ascii="Tahoma" w:eastAsia="Times New Roman" w:hAnsi="Tahoma" w:cs="Tahoma"/>
          <w:sz w:val="24"/>
          <w:szCs w:val="24"/>
          <w:lang w:eastAsia="ru-RU"/>
        </w:rPr>
        <w:t>НКО</w:t>
      </w:r>
      <w:r w:rsidRPr="00136CD9">
        <w:rPr>
          <w:rFonts w:ascii="Tahoma" w:eastAsia="Times New Roman" w:hAnsi="Tahoma" w:cs="Tahoma"/>
          <w:sz w:val="24"/>
          <w:szCs w:val="24"/>
          <w:lang w:eastAsia="ru-RU"/>
        </w:rPr>
        <w:t xml:space="preserve"> тех или иных действий, в том числе в совершении сделок, влечет за собой конфликт интересов заинтересованных лиц и </w:t>
      </w:r>
      <w:r w:rsidR="00135CCC">
        <w:rPr>
          <w:rFonts w:ascii="Tahoma" w:eastAsia="Times New Roman" w:hAnsi="Tahoma" w:cs="Tahoma"/>
          <w:sz w:val="24"/>
          <w:szCs w:val="24"/>
          <w:lang w:eastAsia="ru-RU"/>
        </w:rPr>
        <w:t>НКО</w:t>
      </w:r>
      <w:r w:rsidRPr="00136CD9">
        <w:rPr>
          <w:rFonts w:ascii="Tahoma" w:eastAsia="Times New Roman" w:hAnsi="Tahoma" w:cs="Tahoma"/>
          <w:sz w:val="24"/>
          <w:szCs w:val="24"/>
          <w:lang w:eastAsia="ru-RU"/>
        </w:rPr>
        <w:t xml:space="preserve">. </w:t>
      </w:r>
    </w:p>
    <w:p w14:paraId="0F6D8D8D" w14:textId="422D3AA2" w:rsidR="00D353F9" w:rsidRPr="00136CD9" w:rsidRDefault="00D353F9" w:rsidP="00D353F9">
      <w:pPr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36CD9">
        <w:rPr>
          <w:rFonts w:ascii="Tahoma" w:eastAsia="Times New Roman" w:hAnsi="Tahoma" w:cs="Tahoma"/>
          <w:sz w:val="24"/>
          <w:szCs w:val="24"/>
          <w:lang w:eastAsia="ru-RU"/>
        </w:rPr>
        <w:t>Конфликт интересов регулируется статьей 27 Федерального закона от 12.01.1996 N 7-ФЗ «О некоммерческих организациях».</w:t>
      </w:r>
    </w:p>
    <w:p w14:paraId="2802411F" w14:textId="3E909141" w:rsidR="00D353F9" w:rsidRPr="00136CD9" w:rsidRDefault="00D353F9" w:rsidP="00D353F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36CD9">
        <w:rPr>
          <w:rFonts w:ascii="Tahoma" w:eastAsia="Times New Roman" w:hAnsi="Tahoma" w:cs="Tahoma"/>
          <w:sz w:val="24"/>
          <w:szCs w:val="24"/>
          <w:lang w:eastAsia="ru-RU"/>
        </w:rPr>
        <w:t>З</w:t>
      </w:r>
      <w:r w:rsidRPr="00D353F9">
        <w:rPr>
          <w:rFonts w:ascii="Tahoma" w:eastAsia="Times New Roman" w:hAnsi="Tahoma" w:cs="Tahoma"/>
          <w:sz w:val="24"/>
          <w:szCs w:val="24"/>
          <w:lang w:eastAsia="ru-RU"/>
        </w:rPr>
        <w:t>аинтересованными в соверш</w:t>
      </w:r>
      <w:r w:rsidRPr="00136CD9">
        <w:rPr>
          <w:rFonts w:ascii="Tahoma" w:eastAsia="Times New Roman" w:hAnsi="Tahoma" w:cs="Tahoma"/>
          <w:sz w:val="24"/>
          <w:szCs w:val="24"/>
          <w:lang w:eastAsia="ru-RU"/>
        </w:rPr>
        <w:t xml:space="preserve">ении </w:t>
      </w:r>
      <w:r w:rsidR="005E78C3">
        <w:rPr>
          <w:rFonts w:ascii="Tahoma" w:eastAsia="Times New Roman" w:hAnsi="Tahoma" w:cs="Tahoma"/>
          <w:sz w:val="24"/>
          <w:szCs w:val="24"/>
          <w:lang w:eastAsia="ru-RU"/>
        </w:rPr>
        <w:t>НКО</w:t>
      </w:r>
      <w:r w:rsidRPr="00D353F9">
        <w:rPr>
          <w:rFonts w:ascii="Tahoma" w:eastAsia="Times New Roman" w:hAnsi="Tahoma" w:cs="Tahoma"/>
          <w:sz w:val="24"/>
          <w:szCs w:val="24"/>
          <w:lang w:eastAsia="ru-RU"/>
        </w:rPr>
        <w:t xml:space="preserve"> тех или иных действий, в том числе сделок, с другими организациями или гражданами, признаются</w:t>
      </w:r>
      <w:r w:rsidRPr="00136CD9">
        <w:rPr>
          <w:rFonts w:ascii="Tahoma" w:eastAsia="Times New Roman" w:hAnsi="Tahoma" w:cs="Tahoma"/>
          <w:sz w:val="24"/>
          <w:szCs w:val="24"/>
          <w:lang w:eastAsia="ru-RU"/>
        </w:rPr>
        <w:t>:</w:t>
      </w:r>
    </w:p>
    <w:p w14:paraId="25086AA9" w14:textId="77777777" w:rsidR="00D353F9" w:rsidRPr="00136CD9" w:rsidRDefault="00D353F9" w:rsidP="00D353F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21B41F6D" w14:textId="77777777" w:rsidR="00135CCC" w:rsidRPr="00180409" w:rsidRDefault="00135CCC" w:rsidP="0018040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80409">
        <w:rPr>
          <w:rFonts w:ascii="Tahoma" w:eastAsia="Times New Roman" w:hAnsi="Tahoma" w:cs="Tahoma"/>
          <w:sz w:val="24"/>
          <w:szCs w:val="24"/>
          <w:lang w:eastAsia="ru-RU"/>
        </w:rPr>
        <w:t xml:space="preserve">руководитель (заместитель руководителя), </w:t>
      </w:r>
    </w:p>
    <w:p w14:paraId="16265E49" w14:textId="77777777" w:rsidR="00135CCC" w:rsidRPr="00180409" w:rsidRDefault="00135CCC" w:rsidP="0018040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80409">
        <w:rPr>
          <w:rFonts w:ascii="Tahoma" w:eastAsia="Times New Roman" w:hAnsi="Tahoma" w:cs="Tahoma"/>
          <w:sz w:val="24"/>
          <w:szCs w:val="24"/>
          <w:lang w:eastAsia="ru-RU"/>
        </w:rPr>
        <w:t>лицо, входящее в состав органов управления,</w:t>
      </w:r>
    </w:p>
    <w:p w14:paraId="58FBC726" w14:textId="77777777" w:rsidR="00135CCC" w:rsidRPr="00180409" w:rsidRDefault="00135CCC" w:rsidP="0018040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80409">
        <w:rPr>
          <w:rFonts w:ascii="Tahoma" w:eastAsia="Times New Roman" w:hAnsi="Tahoma" w:cs="Tahoma"/>
          <w:sz w:val="24"/>
          <w:szCs w:val="24"/>
          <w:lang w:eastAsia="ru-RU"/>
        </w:rPr>
        <w:t>лицо, входящее в состав органов надзора за ее деятельностью.</w:t>
      </w:r>
    </w:p>
    <w:p w14:paraId="395C2F8A" w14:textId="77777777" w:rsidR="00136CD9" w:rsidRPr="00136CD9" w:rsidRDefault="00136CD9" w:rsidP="00D353F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0FBBB13C" w14:textId="37CFEB9C" w:rsidR="00136CD9" w:rsidRPr="00136CD9" w:rsidRDefault="00D353F9" w:rsidP="00D353F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D353F9">
        <w:rPr>
          <w:rFonts w:ascii="Tahoma" w:eastAsia="Times New Roman" w:hAnsi="Tahoma" w:cs="Tahoma"/>
          <w:sz w:val="24"/>
          <w:szCs w:val="24"/>
          <w:lang w:eastAsia="ru-RU"/>
        </w:rPr>
        <w:t>если указанные лица состоят с этими организациями или гражданами</w:t>
      </w:r>
      <w:r w:rsidR="00D9423E">
        <w:rPr>
          <w:rFonts w:ascii="Tahoma" w:eastAsia="Times New Roman" w:hAnsi="Tahoma" w:cs="Tahoma"/>
          <w:sz w:val="24"/>
          <w:szCs w:val="24"/>
          <w:lang w:eastAsia="ru-RU"/>
        </w:rPr>
        <w:t xml:space="preserve">, с которыми </w:t>
      </w:r>
      <w:r w:rsidR="00180409">
        <w:rPr>
          <w:rFonts w:ascii="Tahoma" w:eastAsia="Times New Roman" w:hAnsi="Tahoma" w:cs="Tahoma"/>
          <w:sz w:val="24"/>
          <w:szCs w:val="24"/>
          <w:lang w:eastAsia="ru-RU"/>
        </w:rPr>
        <w:t>НКО</w:t>
      </w:r>
      <w:r w:rsidR="00D9423E">
        <w:rPr>
          <w:rFonts w:ascii="Tahoma" w:eastAsia="Times New Roman" w:hAnsi="Tahoma" w:cs="Tahoma"/>
          <w:sz w:val="24"/>
          <w:szCs w:val="24"/>
          <w:lang w:eastAsia="ru-RU"/>
        </w:rPr>
        <w:t xml:space="preserve"> заключает договоры (ДВОУ, поставки, гранта, пожертвования и др.)</w:t>
      </w:r>
      <w:r w:rsidR="00136CD9" w:rsidRPr="00136CD9">
        <w:rPr>
          <w:rFonts w:ascii="Tahoma" w:eastAsia="Times New Roman" w:hAnsi="Tahoma" w:cs="Tahoma"/>
          <w:sz w:val="24"/>
          <w:szCs w:val="24"/>
          <w:lang w:eastAsia="ru-RU"/>
        </w:rPr>
        <w:t>:</w:t>
      </w:r>
    </w:p>
    <w:p w14:paraId="3A2BF465" w14:textId="77777777" w:rsidR="00136CD9" w:rsidRPr="00136CD9" w:rsidRDefault="00136CD9" w:rsidP="00D353F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2FA56AB5" w14:textId="04AFC2CF" w:rsidR="00136CD9" w:rsidRPr="00136CD9" w:rsidRDefault="00D353F9" w:rsidP="00136CD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36CD9">
        <w:rPr>
          <w:rFonts w:ascii="Tahoma" w:eastAsia="Times New Roman" w:hAnsi="Tahoma" w:cs="Tahoma"/>
          <w:sz w:val="24"/>
          <w:szCs w:val="24"/>
          <w:lang w:eastAsia="ru-RU"/>
        </w:rPr>
        <w:t>в трудовых отношениях</w:t>
      </w:r>
      <w:r w:rsidR="00D9423E">
        <w:rPr>
          <w:rFonts w:ascii="Tahoma" w:eastAsia="Times New Roman" w:hAnsi="Tahoma" w:cs="Tahoma"/>
          <w:sz w:val="24"/>
          <w:szCs w:val="24"/>
          <w:lang w:eastAsia="ru-RU"/>
        </w:rPr>
        <w:t xml:space="preserve"> с организацией или гражданином – стороной сделки</w:t>
      </w:r>
      <w:r w:rsidRPr="00136CD9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</w:p>
    <w:p w14:paraId="063AF9FD" w14:textId="17A0D75A" w:rsidR="00136CD9" w:rsidRPr="00136CD9" w:rsidRDefault="00D353F9" w:rsidP="00136CD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36CD9">
        <w:rPr>
          <w:rFonts w:ascii="Tahoma" w:eastAsia="Times New Roman" w:hAnsi="Tahoma" w:cs="Tahoma"/>
          <w:sz w:val="24"/>
          <w:szCs w:val="24"/>
          <w:lang w:eastAsia="ru-RU"/>
        </w:rPr>
        <w:t xml:space="preserve">являются участниками, кредиторами </w:t>
      </w:r>
      <w:r w:rsidR="00D9423E">
        <w:rPr>
          <w:rFonts w:ascii="Tahoma" w:eastAsia="Times New Roman" w:hAnsi="Tahoma" w:cs="Tahoma"/>
          <w:sz w:val="24"/>
          <w:szCs w:val="24"/>
          <w:lang w:eastAsia="ru-RU"/>
        </w:rPr>
        <w:t>организации – стороны сделки,</w:t>
      </w:r>
      <w:r w:rsidRPr="00136CD9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14:paraId="5F1B4969" w14:textId="0AC653A7" w:rsidR="00136CD9" w:rsidRPr="00136CD9" w:rsidRDefault="00D353F9" w:rsidP="00136CD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36CD9">
        <w:rPr>
          <w:rFonts w:ascii="Tahoma" w:eastAsia="Times New Roman" w:hAnsi="Tahoma" w:cs="Tahoma"/>
          <w:sz w:val="24"/>
          <w:szCs w:val="24"/>
          <w:lang w:eastAsia="ru-RU"/>
        </w:rPr>
        <w:t xml:space="preserve">состоят в близких родственных отношениях </w:t>
      </w:r>
      <w:r w:rsidR="00D9423E">
        <w:rPr>
          <w:rFonts w:ascii="Tahoma" w:eastAsia="Times New Roman" w:hAnsi="Tahoma" w:cs="Tahoma"/>
          <w:sz w:val="24"/>
          <w:szCs w:val="24"/>
          <w:lang w:eastAsia="ru-RU"/>
        </w:rPr>
        <w:t>с гражданами – сторонами сделки,</w:t>
      </w:r>
    </w:p>
    <w:p w14:paraId="7EA97D0B" w14:textId="7583E5B6" w:rsidR="00136CD9" w:rsidRPr="00136CD9" w:rsidRDefault="00D353F9" w:rsidP="00136CD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36CD9">
        <w:rPr>
          <w:rFonts w:ascii="Tahoma" w:eastAsia="Times New Roman" w:hAnsi="Tahoma" w:cs="Tahoma"/>
          <w:sz w:val="24"/>
          <w:szCs w:val="24"/>
          <w:lang w:eastAsia="ru-RU"/>
        </w:rPr>
        <w:t>являются кредиторами граждан</w:t>
      </w:r>
      <w:r w:rsidR="00D9423E">
        <w:rPr>
          <w:rFonts w:ascii="Tahoma" w:eastAsia="Times New Roman" w:hAnsi="Tahoma" w:cs="Tahoma"/>
          <w:sz w:val="24"/>
          <w:szCs w:val="24"/>
          <w:lang w:eastAsia="ru-RU"/>
        </w:rPr>
        <w:t>ина – стороны сделки</w:t>
      </w:r>
      <w:r w:rsidRPr="00136CD9">
        <w:rPr>
          <w:rFonts w:ascii="Tahoma" w:eastAsia="Times New Roman" w:hAnsi="Tahoma" w:cs="Tahoma"/>
          <w:sz w:val="24"/>
          <w:szCs w:val="24"/>
          <w:lang w:eastAsia="ru-RU"/>
        </w:rPr>
        <w:t xml:space="preserve">. </w:t>
      </w:r>
    </w:p>
    <w:p w14:paraId="112AE5C7" w14:textId="77777777" w:rsidR="00136CD9" w:rsidRPr="00136CD9" w:rsidRDefault="00136CD9" w:rsidP="00D353F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7D9A7162" w14:textId="0653C240" w:rsidR="00541C16" w:rsidRDefault="00D353F9" w:rsidP="00D01BB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D353F9">
        <w:rPr>
          <w:rFonts w:ascii="Tahoma" w:eastAsia="Times New Roman" w:hAnsi="Tahoma" w:cs="Tahoma"/>
          <w:sz w:val="24"/>
          <w:szCs w:val="24"/>
          <w:lang w:eastAsia="ru-RU"/>
        </w:rPr>
        <w:t>При этом указанные организации или граждане являются поставщиками товаров (услуг</w:t>
      </w:r>
      <w:r w:rsidR="00136CD9" w:rsidRPr="00136CD9">
        <w:rPr>
          <w:rFonts w:ascii="Tahoma" w:eastAsia="Times New Roman" w:hAnsi="Tahoma" w:cs="Tahoma"/>
          <w:sz w:val="24"/>
          <w:szCs w:val="24"/>
          <w:lang w:eastAsia="ru-RU"/>
        </w:rPr>
        <w:t xml:space="preserve">) для </w:t>
      </w:r>
      <w:r w:rsidR="00180409">
        <w:rPr>
          <w:rFonts w:ascii="Tahoma" w:eastAsia="Times New Roman" w:hAnsi="Tahoma" w:cs="Tahoma"/>
          <w:sz w:val="24"/>
          <w:szCs w:val="24"/>
          <w:lang w:eastAsia="ru-RU"/>
        </w:rPr>
        <w:t>НКО</w:t>
      </w:r>
      <w:r w:rsidRPr="00D353F9">
        <w:rPr>
          <w:rFonts w:ascii="Tahoma" w:eastAsia="Times New Roman" w:hAnsi="Tahoma" w:cs="Tahoma"/>
          <w:sz w:val="24"/>
          <w:szCs w:val="24"/>
          <w:lang w:eastAsia="ru-RU"/>
        </w:rPr>
        <w:t>, крупными потребителями товаров (услуг), производимых</w:t>
      </w:r>
      <w:r w:rsidR="00180409">
        <w:rPr>
          <w:rFonts w:ascii="Tahoma" w:eastAsia="Times New Roman" w:hAnsi="Tahoma" w:cs="Tahoma"/>
          <w:sz w:val="24"/>
          <w:szCs w:val="24"/>
          <w:lang w:eastAsia="ru-RU"/>
        </w:rPr>
        <w:t xml:space="preserve"> НКО</w:t>
      </w:r>
      <w:r w:rsidRPr="00D353F9">
        <w:rPr>
          <w:rFonts w:ascii="Tahoma" w:eastAsia="Times New Roman" w:hAnsi="Tahoma" w:cs="Tahoma"/>
          <w:sz w:val="24"/>
          <w:szCs w:val="24"/>
          <w:lang w:eastAsia="ru-RU"/>
        </w:rPr>
        <w:t>, владеют имуществом, которое полностью или частично образовано</w:t>
      </w:r>
      <w:r w:rsidR="00136CD9" w:rsidRPr="00136CD9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180409">
        <w:rPr>
          <w:rFonts w:ascii="Tahoma" w:eastAsia="Times New Roman" w:hAnsi="Tahoma" w:cs="Tahoma"/>
          <w:sz w:val="24"/>
          <w:szCs w:val="24"/>
          <w:lang w:eastAsia="ru-RU"/>
        </w:rPr>
        <w:t>НКО</w:t>
      </w:r>
      <w:r w:rsidRPr="00D353F9">
        <w:rPr>
          <w:rFonts w:ascii="Tahoma" w:eastAsia="Times New Roman" w:hAnsi="Tahoma" w:cs="Tahoma"/>
          <w:sz w:val="24"/>
          <w:szCs w:val="24"/>
          <w:lang w:eastAsia="ru-RU"/>
        </w:rPr>
        <w:t>, или могут извлекать выгоду из пользования, распоряжения имуще</w:t>
      </w:r>
      <w:r w:rsidR="00136CD9" w:rsidRPr="00136CD9">
        <w:rPr>
          <w:rFonts w:ascii="Tahoma" w:eastAsia="Times New Roman" w:hAnsi="Tahoma" w:cs="Tahoma"/>
          <w:sz w:val="24"/>
          <w:szCs w:val="24"/>
          <w:lang w:eastAsia="ru-RU"/>
        </w:rPr>
        <w:t xml:space="preserve">ством </w:t>
      </w:r>
      <w:r w:rsidR="00180409">
        <w:rPr>
          <w:rFonts w:ascii="Tahoma" w:eastAsia="Times New Roman" w:hAnsi="Tahoma" w:cs="Tahoma"/>
          <w:sz w:val="24"/>
          <w:szCs w:val="24"/>
          <w:lang w:eastAsia="ru-RU"/>
        </w:rPr>
        <w:t>НКО</w:t>
      </w:r>
      <w:r w:rsidRPr="00D353F9">
        <w:rPr>
          <w:rFonts w:ascii="Tahoma" w:eastAsia="Times New Roman" w:hAnsi="Tahoma" w:cs="Tahoma"/>
          <w:sz w:val="24"/>
          <w:szCs w:val="24"/>
          <w:lang w:eastAsia="ru-RU"/>
        </w:rPr>
        <w:t xml:space="preserve">. </w:t>
      </w:r>
    </w:p>
    <w:p w14:paraId="5FDC4B83" w14:textId="77777777" w:rsidR="00D01BB7" w:rsidRPr="00D01BB7" w:rsidRDefault="00D01BB7" w:rsidP="00D01BB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2457D1E7" w14:textId="3460B8B3" w:rsidR="005A4065" w:rsidRDefault="005A4065" w:rsidP="00DF2E83">
      <w:pPr>
        <w:rPr>
          <w:rFonts w:ascii="Tahoma" w:hAnsi="Tahoma" w:cs="Tahoma"/>
          <w:color w:val="009193"/>
          <w:sz w:val="28"/>
          <w:szCs w:val="28"/>
        </w:rPr>
      </w:pPr>
      <w:r>
        <w:rPr>
          <w:rFonts w:ascii="Tahoma" w:hAnsi="Tahoma" w:cs="Tahoma"/>
          <w:color w:val="009193"/>
          <w:sz w:val="28"/>
          <w:szCs w:val="28"/>
        </w:rPr>
        <w:t>Откуда поступает информация о конфликте интересов</w:t>
      </w:r>
      <w:r w:rsidRPr="005A4065">
        <w:rPr>
          <w:rFonts w:ascii="Tahoma" w:hAnsi="Tahoma" w:cs="Tahoma"/>
          <w:color w:val="009193"/>
          <w:sz w:val="28"/>
          <w:szCs w:val="28"/>
        </w:rPr>
        <w:t>?</w:t>
      </w:r>
    </w:p>
    <w:p w14:paraId="707123A8" w14:textId="5FD55BA9" w:rsidR="00136CD9" w:rsidRDefault="00136CD9" w:rsidP="00136CD9">
      <w:pPr>
        <w:jc w:val="both"/>
        <w:rPr>
          <w:rFonts w:ascii="Tahoma" w:hAnsi="Tahoma" w:cs="Tahoma"/>
          <w:sz w:val="24"/>
          <w:szCs w:val="24"/>
        </w:rPr>
      </w:pPr>
      <w:r w:rsidRPr="00136CD9">
        <w:rPr>
          <w:rFonts w:ascii="Tahoma" w:hAnsi="Tahoma" w:cs="Tahoma"/>
          <w:sz w:val="24"/>
          <w:szCs w:val="24"/>
        </w:rPr>
        <w:t>Информация о том,</w:t>
      </w:r>
      <w:r>
        <w:rPr>
          <w:rFonts w:ascii="Tahoma" w:hAnsi="Tahoma" w:cs="Tahoma"/>
          <w:sz w:val="24"/>
          <w:szCs w:val="24"/>
        </w:rPr>
        <w:t xml:space="preserve"> что имее</w:t>
      </w:r>
      <w:r w:rsidRPr="00136CD9">
        <w:rPr>
          <w:rFonts w:ascii="Tahoma" w:hAnsi="Tahoma" w:cs="Tahoma"/>
          <w:sz w:val="24"/>
          <w:szCs w:val="24"/>
        </w:rPr>
        <w:t>тся заинтересованность</w:t>
      </w:r>
      <w:r>
        <w:rPr>
          <w:rFonts w:ascii="Tahoma" w:hAnsi="Tahoma" w:cs="Tahoma"/>
          <w:sz w:val="24"/>
          <w:szCs w:val="24"/>
        </w:rPr>
        <w:t xml:space="preserve"> в совершении </w:t>
      </w:r>
      <w:r w:rsidR="00180409">
        <w:rPr>
          <w:rFonts w:ascii="Tahoma" w:hAnsi="Tahoma" w:cs="Tahoma"/>
          <w:sz w:val="24"/>
          <w:szCs w:val="24"/>
        </w:rPr>
        <w:t>НКО</w:t>
      </w:r>
      <w:r w:rsidR="00A36B7E" w:rsidRPr="00A36B7E">
        <w:rPr>
          <w:rFonts w:ascii="Tahoma" w:hAnsi="Tahoma" w:cs="Tahoma"/>
          <w:sz w:val="24"/>
          <w:szCs w:val="24"/>
        </w:rPr>
        <w:t xml:space="preserve"> тех или иных действий, в том числе в совершении сделок</w:t>
      </w:r>
      <w:r w:rsidR="00A36B7E">
        <w:rPr>
          <w:rFonts w:ascii="Tahoma" w:hAnsi="Tahoma" w:cs="Tahoma"/>
          <w:sz w:val="24"/>
          <w:szCs w:val="24"/>
        </w:rPr>
        <w:t xml:space="preserve"> поступает</w:t>
      </w:r>
      <w:r w:rsidR="00A36B7E" w:rsidRPr="00A36B7E">
        <w:rPr>
          <w:rFonts w:ascii="Tahoma" w:hAnsi="Tahoma" w:cs="Tahoma"/>
          <w:sz w:val="24"/>
          <w:szCs w:val="24"/>
        </w:rPr>
        <w:t>:</w:t>
      </w:r>
    </w:p>
    <w:p w14:paraId="5EA7F809" w14:textId="3F2C9206" w:rsidR="00A30394" w:rsidRPr="00180409" w:rsidRDefault="00D9423E" w:rsidP="00A3039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</w:rPr>
        <w:t xml:space="preserve">по уведомлению </w:t>
      </w:r>
      <w:r w:rsidR="00A30394" w:rsidRPr="00180409">
        <w:rPr>
          <w:rFonts w:ascii="Tahoma" w:eastAsia="Times New Roman" w:hAnsi="Tahoma" w:cs="Tahoma"/>
          <w:sz w:val="24"/>
          <w:szCs w:val="24"/>
          <w:lang w:eastAsia="ru-RU"/>
        </w:rPr>
        <w:t>руководител</w:t>
      </w:r>
      <w:r w:rsidR="00A30394">
        <w:rPr>
          <w:rFonts w:ascii="Tahoma" w:eastAsia="Times New Roman" w:hAnsi="Tahoma" w:cs="Tahoma"/>
          <w:sz w:val="24"/>
          <w:szCs w:val="24"/>
          <w:lang w:eastAsia="ru-RU"/>
        </w:rPr>
        <w:t>я</w:t>
      </w:r>
      <w:r w:rsidR="00A30394" w:rsidRPr="00180409">
        <w:rPr>
          <w:rFonts w:ascii="Tahoma" w:eastAsia="Times New Roman" w:hAnsi="Tahoma" w:cs="Tahoma"/>
          <w:sz w:val="24"/>
          <w:szCs w:val="24"/>
          <w:lang w:eastAsia="ru-RU"/>
        </w:rPr>
        <w:t xml:space="preserve"> (заместител</w:t>
      </w:r>
      <w:r w:rsidR="00A30394">
        <w:rPr>
          <w:rFonts w:ascii="Tahoma" w:eastAsia="Times New Roman" w:hAnsi="Tahoma" w:cs="Tahoma"/>
          <w:sz w:val="24"/>
          <w:szCs w:val="24"/>
          <w:lang w:eastAsia="ru-RU"/>
        </w:rPr>
        <w:t>я</w:t>
      </w:r>
      <w:r w:rsidR="00A30394" w:rsidRPr="00180409">
        <w:rPr>
          <w:rFonts w:ascii="Tahoma" w:eastAsia="Times New Roman" w:hAnsi="Tahoma" w:cs="Tahoma"/>
          <w:sz w:val="24"/>
          <w:szCs w:val="24"/>
          <w:lang w:eastAsia="ru-RU"/>
        </w:rPr>
        <w:t xml:space="preserve"> руководителя), </w:t>
      </w:r>
    </w:p>
    <w:p w14:paraId="6CE34749" w14:textId="4CE85292" w:rsidR="00A30394" w:rsidRPr="00180409" w:rsidRDefault="00A30394" w:rsidP="00A3039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</w:rPr>
        <w:t xml:space="preserve">по уведомлению </w:t>
      </w:r>
      <w:r w:rsidRPr="00180409">
        <w:rPr>
          <w:rFonts w:ascii="Tahoma" w:eastAsia="Times New Roman" w:hAnsi="Tahoma" w:cs="Tahoma"/>
          <w:sz w:val="24"/>
          <w:szCs w:val="24"/>
          <w:lang w:eastAsia="ru-RU"/>
        </w:rPr>
        <w:t>лиц</w:t>
      </w:r>
      <w:r w:rsidR="00E17D82">
        <w:rPr>
          <w:rFonts w:ascii="Tahoma" w:eastAsia="Times New Roman" w:hAnsi="Tahoma" w:cs="Tahoma"/>
          <w:sz w:val="24"/>
          <w:szCs w:val="24"/>
          <w:lang w:eastAsia="ru-RU"/>
        </w:rPr>
        <w:t>а</w:t>
      </w:r>
      <w:r w:rsidRPr="00180409">
        <w:rPr>
          <w:rFonts w:ascii="Tahoma" w:eastAsia="Times New Roman" w:hAnsi="Tahoma" w:cs="Tahoma"/>
          <w:sz w:val="24"/>
          <w:szCs w:val="24"/>
          <w:lang w:eastAsia="ru-RU"/>
        </w:rPr>
        <w:t>, входяще</w:t>
      </w:r>
      <w:r w:rsidR="00E17D82">
        <w:rPr>
          <w:rFonts w:ascii="Tahoma" w:eastAsia="Times New Roman" w:hAnsi="Tahoma" w:cs="Tahoma"/>
          <w:sz w:val="24"/>
          <w:szCs w:val="24"/>
          <w:lang w:eastAsia="ru-RU"/>
        </w:rPr>
        <w:t>го</w:t>
      </w:r>
      <w:r w:rsidRPr="00180409">
        <w:rPr>
          <w:rFonts w:ascii="Tahoma" w:eastAsia="Times New Roman" w:hAnsi="Tahoma" w:cs="Tahoma"/>
          <w:sz w:val="24"/>
          <w:szCs w:val="24"/>
          <w:lang w:eastAsia="ru-RU"/>
        </w:rPr>
        <w:t xml:space="preserve"> в состав </w:t>
      </w:r>
      <w:r w:rsidR="005E78C3">
        <w:rPr>
          <w:rFonts w:ascii="Tahoma" w:eastAsia="Times New Roman" w:hAnsi="Tahoma" w:cs="Tahoma"/>
          <w:sz w:val="24"/>
          <w:szCs w:val="24"/>
          <w:lang w:eastAsia="ru-RU"/>
        </w:rPr>
        <w:t>высшего органа</w:t>
      </w:r>
      <w:r w:rsidRPr="00180409">
        <w:rPr>
          <w:rFonts w:ascii="Tahoma" w:eastAsia="Times New Roman" w:hAnsi="Tahoma" w:cs="Tahoma"/>
          <w:sz w:val="24"/>
          <w:szCs w:val="24"/>
          <w:lang w:eastAsia="ru-RU"/>
        </w:rPr>
        <w:t>,</w:t>
      </w:r>
    </w:p>
    <w:p w14:paraId="6632A970" w14:textId="44CDD009" w:rsidR="00A30394" w:rsidRPr="00180409" w:rsidRDefault="00A30394" w:rsidP="00A3039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</w:rPr>
        <w:t xml:space="preserve">по уведомлению </w:t>
      </w:r>
      <w:r w:rsidRPr="00180409">
        <w:rPr>
          <w:rFonts w:ascii="Tahoma" w:eastAsia="Times New Roman" w:hAnsi="Tahoma" w:cs="Tahoma"/>
          <w:sz w:val="24"/>
          <w:szCs w:val="24"/>
          <w:lang w:eastAsia="ru-RU"/>
        </w:rPr>
        <w:t>лиц</w:t>
      </w:r>
      <w:r w:rsidR="00E17D82">
        <w:rPr>
          <w:rFonts w:ascii="Tahoma" w:eastAsia="Times New Roman" w:hAnsi="Tahoma" w:cs="Tahoma"/>
          <w:sz w:val="24"/>
          <w:szCs w:val="24"/>
          <w:lang w:eastAsia="ru-RU"/>
        </w:rPr>
        <w:t>а</w:t>
      </w:r>
      <w:r w:rsidRPr="00180409">
        <w:rPr>
          <w:rFonts w:ascii="Tahoma" w:eastAsia="Times New Roman" w:hAnsi="Tahoma" w:cs="Tahoma"/>
          <w:sz w:val="24"/>
          <w:szCs w:val="24"/>
          <w:lang w:eastAsia="ru-RU"/>
        </w:rPr>
        <w:t>, входяще</w:t>
      </w:r>
      <w:r w:rsidR="00E17D82">
        <w:rPr>
          <w:rFonts w:ascii="Tahoma" w:eastAsia="Times New Roman" w:hAnsi="Tahoma" w:cs="Tahoma"/>
          <w:sz w:val="24"/>
          <w:szCs w:val="24"/>
          <w:lang w:eastAsia="ru-RU"/>
        </w:rPr>
        <w:t>го</w:t>
      </w:r>
      <w:r w:rsidRPr="00180409">
        <w:rPr>
          <w:rFonts w:ascii="Tahoma" w:eastAsia="Times New Roman" w:hAnsi="Tahoma" w:cs="Tahoma"/>
          <w:sz w:val="24"/>
          <w:szCs w:val="24"/>
          <w:lang w:eastAsia="ru-RU"/>
        </w:rPr>
        <w:t xml:space="preserve"> в состав органов надзора за ее деятельностью.</w:t>
      </w:r>
    </w:p>
    <w:p w14:paraId="11219097" w14:textId="07B4791E" w:rsidR="00D01BB7" w:rsidRDefault="00D01BB7" w:rsidP="00D01BB7">
      <w:pPr>
        <w:jc w:val="both"/>
        <w:rPr>
          <w:rFonts w:ascii="Tahoma" w:hAnsi="Tahoma" w:cs="Tahoma"/>
          <w:sz w:val="24"/>
          <w:szCs w:val="24"/>
        </w:rPr>
      </w:pPr>
    </w:p>
    <w:p w14:paraId="319731B7" w14:textId="77777777" w:rsidR="005E78C3" w:rsidRPr="00D01BB7" w:rsidRDefault="005E78C3" w:rsidP="00D01BB7">
      <w:pPr>
        <w:jc w:val="both"/>
        <w:rPr>
          <w:rFonts w:ascii="Tahoma" w:hAnsi="Tahoma" w:cs="Tahoma"/>
          <w:sz w:val="24"/>
          <w:szCs w:val="24"/>
        </w:rPr>
      </w:pPr>
    </w:p>
    <w:p w14:paraId="366B1583" w14:textId="0BFB3F4E" w:rsidR="00524750" w:rsidRPr="00524750" w:rsidRDefault="00524750" w:rsidP="00DF2E83">
      <w:pPr>
        <w:rPr>
          <w:rFonts w:ascii="Tahoma" w:hAnsi="Tahoma" w:cs="Tahoma"/>
          <w:color w:val="009193"/>
          <w:sz w:val="28"/>
          <w:szCs w:val="28"/>
        </w:rPr>
      </w:pPr>
      <w:r>
        <w:rPr>
          <w:rFonts w:ascii="Tahoma" w:hAnsi="Tahoma" w:cs="Tahoma"/>
          <w:color w:val="009193"/>
          <w:sz w:val="28"/>
          <w:szCs w:val="28"/>
        </w:rPr>
        <w:lastRenderedPageBreak/>
        <w:t>Что нужно делать в случае возникновения конфликта интересов</w:t>
      </w:r>
      <w:r w:rsidRPr="00524750">
        <w:rPr>
          <w:rFonts w:ascii="Tahoma" w:hAnsi="Tahoma" w:cs="Tahoma"/>
          <w:color w:val="009193"/>
          <w:sz w:val="28"/>
          <w:szCs w:val="28"/>
        </w:rPr>
        <w:t>?</w:t>
      </w:r>
    </w:p>
    <w:p w14:paraId="114D70D0" w14:textId="47C2C981" w:rsidR="006412D4" w:rsidRPr="006412D4" w:rsidRDefault="006412D4" w:rsidP="006412D4">
      <w:pPr>
        <w:jc w:val="both"/>
        <w:rPr>
          <w:rFonts w:ascii="Tahoma" w:hAnsi="Tahoma" w:cs="Tahoma"/>
          <w:sz w:val="24"/>
          <w:szCs w:val="24"/>
        </w:rPr>
      </w:pPr>
      <w:r w:rsidRPr="006412D4">
        <w:rPr>
          <w:rFonts w:ascii="Tahoma" w:hAnsi="Tahoma" w:cs="Tahoma"/>
          <w:sz w:val="24"/>
          <w:szCs w:val="24"/>
        </w:rPr>
        <w:t>В случае</w:t>
      </w:r>
      <w:r w:rsidR="00D9423E">
        <w:rPr>
          <w:rFonts w:ascii="Tahoma" w:hAnsi="Tahoma" w:cs="Tahoma"/>
          <w:sz w:val="24"/>
          <w:szCs w:val="24"/>
        </w:rPr>
        <w:t xml:space="preserve"> наличия конфликта интересов</w:t>
      </w:r>
      <w:r w:rsidRPr="006412D4">
        <w:rPr>
          <w:rFonts w:ascii="Tahoma" w:hAnsi="Tahoma" w:cs="Tahoma"/>
          <w:sz w:val="24"/>
          <w:szCs w:val="24"/>
        </w:rPr>
        <w:t xml:space="preserve">: </w:t>
      </w:r>
    </w:p>
    <w:p w14:paraId="54E2B731" w14:textId="372DB6F9" w:rsidR="006412D4" w:rsidRPr="00541C16" w:rsidRDefault="006412D4" w:rsidP="00541C16">
      <w:pPr>
        <w:pStyle w:val="a4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 w:rsidRPr="00541C16">
        <w:rPr>
          <w:rFonts w:ascii="Tahoma" w:hAnsi="Tahoma" w:cs="Tahoma"/>
          <w:sz w:val="24"/>
          <w:szCs w:val="24"/>
        </w:rPr>
        <w:t xml:space="preserve">сделка должна быть </w:t>
      </w:r>
      <w:hyperlink r:id="rId7" w:history="1">
        <w:r w:rsidRPr="00541C16">
          <w:rPr>
            <w:rStyle w:val="a5"/>
            <w:rFonts w:ascii="Tahoma" w:hAnsi="Tahoma" w:cs="Tahoma"/>
            <w:color w:val="auto"/>
            <w:sz w:val="24"/>
            <w:szCs w:val="24"/>
            <w:u w:val="none"/>
          </w:rPr>
          <w:t>одобрена</w:t>
        </w:r>
      </w:hyperlink>
      <w:r w:rsidRPr="00541C16">
        <w:rPr>
          <w:rFonts w:ascii="Tahoma" w:hAnsi="Tahoma" w:cs="Tahoma"/>
          <w:sz w:val="24"/>
          <w:szCs w:val="24"/>
        </w:rPr>
        <w:t xml:space="preserve"> </w:t>
      </w:r>
      <w:r w:rsidR="00E17D82" w:rsidRPr="00E17D82">
        <w:rPr>
          <w:rFonts w:ascii="Tahoma" w:hAnsi="Tahoma" w:cs="Tahoma"/>
          <w:sz w:val="24"/>
          <w:szCs w:val="24"/>
        </w:rPr>
        <w:t>высшим органом НКО или органом надзора за ее деятельностью</w:t>
      </w:r>
      <w:r w:rsidR="00E17D82">
        <w:rPr>
          <w:rFonts w:ascii="Tahoma" w:hAnsi="Tahoma" w:cs="Tahoma"/>
          <w:sz w:val="24"/>
          <w:szCs w:val="24"/>
        </w:rPr>
        <w:t>.</w:t>
      </w:r>
    </w:p>
    <w:p w14:paraId="3C83BFE8" w14:textId="089686B9" w:rsidR="00524750" w:rsidRDefault="00541C16" w:rsidP="00541C16">
      <w:pPr>
        <w:jc w:val="both"/>
        <w:rPr>
          <w:rFonts w:ascii="Tahoma" w:hAnsi="Tahoma" w:cs="Tahoma"/>
          <w:sz w:val="24"/>
          <w:szCs w:val="24"/>
        </w:rPr>
      </w:pPr>
      <w:r w:rsidRPr="00541C16">
        <w:rPr>
          <w:rFonts w:ascii="Tahoma" w:hAnsi="Tahoma" w:cs="Tahoma"/>
          <w:sz w:val="24"/>
          <w:szCs w:val="24"/>
        </w:rPr>
        <w:t xml:space="preserve">Для этого необходимо </w:t>
      </w:r>
      <w:r>
        <w:rPr>
          <w:rFonts w:ascii="Tahoma" w:hAnsi="Tahoma" w:cs="Tahoma"/>
          <w:sz w:val="24"/>
          <w:szCs w:val="24"/>
        </w:rPr>
        <w:t>предпринять следующее</w:t>
      </w:r>
      <w:r w:rsidRPr="00541C16">
        <w:rPr>
          <w:rFonts w:ascii="Tahoma" w:hAnsi="Tahoma" w:cs="Tahoma"/>
          <w:sz w:val="24"/>
          <w:szCs w:val="24"/>
        </w:rPr>
        <w:t>:</w:t>
      </w:r>
    </w:p>
    <w:p w14:paraId="11BB099A" w14:textId="19363162" w:rsidR="00541C16" w:rsidRPr="00541C16" w:rsidRDefault="001E5DA5" w:rsidP="00D01BB7">
      <w:pPr>
        <w:pStyle w:val="a4"/>
        <w:numPr>
          <w:ilvl w:val="0"/>
          <w:numId w:val="9"/>
        </w:numPr>
        <w:spacing w:line="36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и</w:t>
      </w:r>
      <w:r w:rsidR="00541C16" w:rsidRPr="00541C16">
        <w:rPr>
          <w:rFonts w:ascii="Tahoma" w:hAnsi="Tahoma" w:cs="Tahoma"/>
          <w:sz w:val="24"/>
          <w:szCs w:val="24"/>
        </w:rPr>
        <w:t xml:space="preserve">нициировать включение в ближайшую повестку дня заседания </w:t>
      </w:r>
      <w:r w:rsidRPr="00E17D82">
        <w:rPr>
          <w:rFonts w:ascii="Tahoma" w:hAnsi="Tahoma" w:cs="Tahoma"/>
          <w:sz w:val="24"/>
          <w:szCs w:val="24"/>
        </w:rPr>
        <w:t>высш</w:t>
      </w:r>
      <w:r>
        <w:rPr>
          <w:rFonts w:ascii="Tahoma" w:hAnsi="Tahoma" w:cs="Tahoma"/>
          <w:sz w:val="24"/>
          <w:szCs w:val="24"/>
        </w:rPr>
        <w:t>его</w:t>
      </w:r>
      <w:r w:rsidRPr="00E17D82">
        <w:rPr>
          <w:rFonts w:ascii="Tahoma" w:hAnsi="Tahoma" w:cs="Tahoma"/>
          <w:sz w:val="24"/>
          <w:szCs w:val="24"/>
        </w:rPr>
        <w:t xml:space="preserve"> орган</w:t>
      </w:r>
      <w:r>
        <w:rPr>
          <w:rFonts w:ascii="Tahoma" w:hAnsi="Tahoma" w:cs="Tahoma"/>
          <w:sz w:val="24"/>
          <w:szCs w:val="24"/>
        </w:rPr>
        <w:t>а</w:t>
      </w:r>
      <w:r w:rsidRPr="00E17D82">
        <w:rPr>
          <w:rFonts w:ascii="Tahoma" w:hAnsi="Tahoma" w:cs="Tahoma"/>
          <w:sz w:val="24"/>
          <w:szCs w:val="24"/>
        </w:rPr>
        <w:t xml:space="preserve"> НКО или орган</w:t>
      </w:r>
      <w:r>
        <w:rPr>
          <w:rFonts w:ascii="Tahoma" w:hAnsi="Tahoma" w:cs="Tahoma"/>
          <w:sz w:val="24"/>
          <w:szCs w:val="24"/>
        </w:rPr>
        <w:t>а</w:t>
      </w:r>
      <w:r w:rsidRPr="00E17D82">
        <w:rPr>
          <w:rFonts w:ascii="Tahoma" w:hAnsi="Tahoma" w:cs="Tahoma"/>
          <w:sz w:val="24"/>
          <w:szCs w:val="24"/>
        </w:rPr>
        <w:t xml:space="preserve"> надзора за ее деятельностью</w:t>
      </w:r>
      <w:r w:rsidRPr="00541C16">
        <w:rPr>
          <w:rFonts w:ascii="Tahoma" w:hAnsi="Tahoma" w:cs="Tahoma"/>
          <w:sz w:val="24"/>
          <w:szCs w:val="24"/>
        </w:rPr>
        <w:t xml:space="preserve"> </w:t>
      </w:r>
      <w:r w:rsidR="00541C16" w:rsidRPr="00541C16">
        <w:rPr>
          <w:rFonts w:ascii="Tahoma" w:hAnsi="Tahoma" w:cs="Tahoma"/>
          <w:sz w:val="24"/>
          <w:szCs w:val="24"/>
        </w:rPr>
        <w:t>вопрос</w:t>
      </w:r>
      <w:r w:rsidR="00541C16">
        <w:rPr>
          <w:rFonts w:ascii="Tahoma" w:hAnsi="Tahoma" w:cs="Tahoma"/>
          <w:sz w:val="24"/>
          <w:szCs w:val="24"/>
        </w:rPr>
        <w:t>а</w:t>
      </w:r>
      <w:r w:rsidR="00541C16" w:rsidRPr="00541C16">
        <w:rPr>
          <w:rFonts w:ascii="Tahoma" w:hAnsi="Tahoma" w:cs="Tahoma"/>
          <w:sz w:val="24"/>
          <w:szCs w:val="24"/>
        </w:rPr>
        <w:t xml:space="preserve"> об одобрении сделки с заинтересованностью;</w:t>
      </w:r>
    </w:p>
    <w:p w14:paraId="21777D07" w14:textId="148BD994" w:rsidR="00541C16" w:rsidRPr="00541C16" w:rsidRDefault="00541C16" w:rsidP="00D01BB7">
      <w:pPr>
        <w:pStyle w:val="a4"/>
        <w:numPr>
          <w:ilvl w:val="0"/>
          <w:numId w:val="9"/>
        </w:numPr>
        <w:spacing w:line="36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r w:rsidRPr="00541C16">
        <w:rPr>
          <w:rFonts w:ascii="Tahoma" w:hAnsi="Tahoma" w:cs="Tahoma"/>
          <w:sz w:val="24"/>
          <w:szCs w:val="24"/>
        </w:rPr>
        <w:t xml:space="preserve">подготовить проект договора </w:t>
      </w:r>
      <w:r>
        <w:rPr>
          <w:rFonts w:ascii="Tahoma" w:hAnsi="Tahoma" w:cs="Tahoma"/>
          <w:sz w:val="24"/>
          <w:szCs w:val="24"/>
        </w:rPr>
        <w:t xml:space="preserve">и пояснительную записку </w:t>
      </w:r>
      <w:r w:rsidRPr="00541C16">
        <w:rPr>
          <w:rFonts w:ascii="Tahoma" w:hAnsi="Tahoma" w:cs="Tahoma"/>
          <w:sz w:val="24"/>
          <w:szCs w:val="24"/>
        </w:rPr>
        <w:t xml:space="preserve">для рассмотрения </w:t>
      </w:r>
      <w:r w:rsidR="001E5DA5" w:rsidRPr="00E17D82">
        <w:rPr>
          <w:rFonts w:ascii="Tahoma" w:hAnsi="Tahoma" w:cs="Tahoma"/>
          <w:sz w:val="24"/>
          <w:szCs w:val="24"/>
        </w:rPr>
        <w:t>высшим органом НКО или органом надзора за ее деятельностью</w:t>
      </w:r>
      <w:r w:rsidR="001E5DA5" w:rsidRPr="00541C16">
        <w:rPr>
          <w:rFonts w:ascii="Tahoma" w:hAnsi="Tahoma" w:cs="Tahoma"/>
          <w:sz w:val="24"/>
          <w:szCs w:val="24"/>
        </w:rPr>
        <w:t xml:space="preserve"> </w:t>
      </w:r>
      <w:r w:rsidR="00D01BB7">
        <w:rPr>
          <w:rFonts w:ascii="Tahoma" w:hAnsi="Tahoma" w:cs="Tahoma"/>
          <w:sz w:val="24"/>
          <w:szCs w:val="24"/>
        </w:rPr>
        <w:t>(</w:t>
      </w:r>
      <w:r w:rsidRPr="00541C16">
        <w:rPr>
          <w:rFonts w:ascii="Tahoma" w:hAnsi="Tahoma" w:cs="Tahoma"/>
          <w:sz w:val="24"/>
          <w:szCs w:val="24"/>
        </w:rPr>
        <w:t>фо</w:t>
      </w:r>
      <w:r w:rsidR="00345FF1">
        <w:rPr>
          <w:rFonts w:ascii="Tahoma" w:hAnsi="Tahoma" w:cs="Tahoma"/>
          <w:sz w:val="24"/>
          <w:szCs w:val="24"/>
        </w:rPr>
        <w:t>рмат</w:t>
      </w:r>
      <w:r>
        <w:rPr>
          <w:rFonts w:ascii="Tahoma" w:hAnsi="Tahoma" w:cs="Tahoma"/>
          <w:sz w:val="24"/>
          <w:szCs w:val="24"/>
        </w:rPr>
        <w:t xml:space="preserve"> пояснительной записки</w:t>
      </w:r>
      <w:r w:rsidR="00D01BB7">
        <w:rPr>
          <w:rFonts w:ascii="Tahoma" w:hAnsi="Tahoma" w:cs="Tahoma"/>
          <w:sz w:val="24"/>
          <w:szCs w:val="24"/>
        </w:rPr>
        <w:t xml:space="preserve"> </w:t>
      </w:r>
      <w:r w:rsidRPr="00541C16">
        <w:rPr>
          <w:rFonts w:ascii="Tahoma" w:hAnsi="Tahoma" w:cs="Tahoma"/>
          <w:sz w:val="24"/>
          <w:szCs w:val="24"/>
        </w:rPr>
        <w:t>приложен к настоящей памятке</w:t>
      </w:r>
      <w:r w:rsidR="00D01BB7">
        <w:rPr>
          <w:rFonts w:ascii="Tahoma" w:hAnsi="Tahoma" w:cs="Tahoma"/>
          <w:sz w:val="24"/>
          <w:szCs w:val="24"/>
        </w:rPr>
        <w:t>)</w:t>
      </w:r>
      <w:r w:rsidRPr="00541C16">
        <w:rPr>
          <w:rFonts w:ascii="Tahoma" w:hAnsi="Tahoma" w:cs="Tahoma"/>
          <w:sz w:val="24"/>
          <w:szCs w:val="24"/>
        </w:rPr>
        <w:t>.</w:t>
      </w:r>
    </w:p>
    <w:p w14:paraId="03FFBCAD" w14:textId="797B42C3" w:rsidR="00541C16" w:rsidRDefault="00541C16" w:rsidP="00D01BB7">
      <w:pPr>
        <w:pStyle w:val="a4"/>
        <w:numPr>
          <w:ilvl w:val="0"/>
          <w:numId w:val="9"/>
        </w:numPr>
        <w:spacing w:line="36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r w:rsidRPr="00541C16">
        <w:rPr>
          <w:rFonts w:ascii="Tahoma" w:hAnsi="Tahoma" w:cs="Tahoma"/>
          <w:sz w:val="24"/>
          <w:szCs w:val="24"/>
        </w:rPr>
        <w:t>подготовить проект решения по одобрению сделк</w:t>
      </w:r>
      <w:r w:rsidR="00345FF1">
        <w:rPr>
          <w:rFonts w:ascii="Tahoma" w:hAnsi="Tahoma" w:cs="Tahoma"/>
          <w:sz w:val="24"/>
          <w:szCs w:val="24"/>
        </w:rPr>
        <w:t>и с заинтересованностью по формату</w:t>
      </w:r>
      <w:r w:rsidRPr="00541C16">
        <w:rPr>
          <w:rFonts w:ascii="Tahoma" w:hAnsi="Tahoma" w:cs="Tahoma"/>
          <w:sz w:val="24"/>
          <w:szCs w:val="24"/>
        </w:rPr>
        <w:t>,</w:t>
      </w:r>
      <w:r w:rsidR="00345FF1">
        <w:rPr>
          <w:rFonts w:ascii="Tahoma" w:hAnsi="Tahoma" w:cs="Tahoma"/>
          <w:sz w:val="24"/>
          <w:szCs w:val="24"/>
        </w:rPr>
        <w:t xml:space="preserve"> приложенному</w:t>
      </w:r>
      <w:r w:rsidRPr="00541C16">
        <w:rPr>
          <w:rFonts w:ascii="Tahoma" w:hAnsi="Tahoma" w:cs="Tahoma"/>
          <w:sz w:val="24"/>
          <w:szCs w:val="24"/>
        </w:rPr>
        <w:t xml:space="preserve"> к настоящей памятке.</w:t>
      </w:r>
    </w:p>
    <w:p w14:paraId="08BD1E5E" w14:textId="1653E531" w:rsidR="00D9423E" w:rsidRDefault="00D9423E" w:rsidP="00D01BB7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Приложения:</w:t>
      </w:r>
    </w:p>
    <w:p w14:paraId="2B8C38FB" w14:textId="4548303F" w:rsidR="00D9423E" w:rsidRDefault="00D9423E" w:rsidP="00D01BB7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 Шаблон пояснительной записки об одобрении сделки</w:t>
      </w:r>
    </w:p>
    <w:p w14:paraId="4F45A9FA" w14:textId="3E846317" w:rsidR="00CB3EEF" w:rsidRPr="00D01BB7" w:rsidRDefault="00D9423E" w:rsidP="00D01BB7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 Шаблон проекта решения </w:t>
      </w:r>
      <w:r w:rsidR="005E78C3">
        <w:rPr>
          <w:rFonts w:ascii="Tahoma" w:hAnsi="Tahoma" w:cs="Tahoma"/>
          <w:sz w:val="24"/>
          <w:szCs w:val="24"/>
        </w:rPr>
        <w:t>НКО</w:t>
      </w:r>
      <w:r>
        <w:rPr>
          <w:rFonts w:ascii="Tahoma" w:hAnsi="Tahoma" w:cs="Tahoma"/>
          <w:sz w:val="24"/>
          <w:szCs w:val="24"/>
        </w:rPr>
        <w:t xml:space="preserve"> об одобрении сделки.</w:t>
      </w:r>
    </w:p>
    <w:p w14:paraId="7792DAFB" w14:textId="77777777" w:rsidR="008A39F7" w:rsidRDefault="008A39F7" w:rsidP="00CB3EEF">
      <w:pPr>
        <w:jc w:val="right"/>
        <w:rPr>
          <w:rFonts w:ascii="Tahoma" w:hAnsi="Tahoma" w:cs="Tahoma"/>
          <w:i/>
          <w:color w:val="009193"/>
          <w:sz w:val="28"/>
          <w:szCs w:val="28"/>
        </w:rPr>
      </w:pPr>
    </w:p>
    <w:p w14:paraId="70BBB55A" w14:textId="77777777" w:rsidR="008A39F7" w:rsidRDefault="008A39F7" w:rsidP="00CB3EEF">
      <w:pPr>
        <w:jc w:val="right"/>
        <w:rPr>
          <w:rFonts w:ascii="Tahoma" w:hAnsi="Tahoma" w:cs="Tahoma"/>
          <w:i/>
          <w:color w:val="009193"/>
          <w:sz w:val="28"/>
          <w:szCs w:val="28"/>
        </w:rPr>
      </w:pPr>
    </w:p>
    <w:p w14:paraId="013080A9" w14:textId="77777777" w:rsidR="008A39F7" w:rsidRDefault="008A39F7" w:rsidP="00CB3EEF">
      <w:pPr>
        <w:jc w:val="right"/>
        <w:rPr>
          <w:rFonts w:ascii="Tahoma" w:hAnsi="Tahoma" w:cs="Tahoma"/>
          <w:i/>
          <w:color w:val="009193"/>
          <w:sz w:val="28"/>
          <w:szCs w:val="28"/>
        </w:rPr>
      </w:pPr>
    </w:p>
    <w:p w14:paraId="57E7882B" w14:textId="77777777" w:rsidR="008A39F7" w:rsidRDefault="008A39F7" w:rsidP="00CB3EEF">
      <w:pPr>
        <w:jc w:val="right"/>
        <w:rPr>
          <w:rFonts w:ascii="Tahoma" w:hAnsi="Tahoma" w:cs="Tahoma"/>
          <w:i/>
          <w:color w:val="009193"/>
          <w:sz w:val="28"/>
          <w:szCs w:val="28"/>
        </w:rPr>
      </w:pPr>
    </w:p>
    <w:p w14:paraId="3EEF73F0" w14:textId="77777777" w:rsidR="008A39F7" w:rsidRDefault="008A39F7" w:rsidP="00CB3EEF">
      <w:pPr>
        <w:jc w:val="right"/>
        <w:rPr>
          <w:rFonts w:ascii="Tahoma" w:hAnsi="Tahoma" w:cs="Tahoma"/>
          <w:i/>
          <w:color w:val="009193"/>
          <w:sz w:val="28"/>
          <w:szCs w:val="28"/>
        </w:rPr>
      </w:pPr>
    </w:p>
    <w:p w14:paraId="3A72EDCF" w14:textId="77777777" w:rsidR="008A39F7" w:rsidRDefault="008A39F7" w:rsidP="00CB3EEF">
      <w:pPr>
        <w:jc w:val="right"/>
        <w:rPr>
          <w:rFonts w:ascii="Tahoma" w:hAnsi="Tahoma" w:cs="Tahoma"/>
          <w:i/>
          <w:color w:val="009193"/>
          <w:sz w:val="28"/>
          <w:szCs w:val="28"/>
        </w:rPr>
      </w:pPr>
    </w:p>
    <w:p w14:paraId="0D561FEC" w14:textId="77777777" w:rsidR="008A39F7" w:rsidRDefault="008A39F7" w:rsidP="00CB3EEF">
      <w:pPr>
        <w:jc w:val="right"/>
        <w:rPr>
          <w:rFonts w:ascii="Tahoma" w:hAnsi="Tahoma" w:cs="Tahoma"/>
          <w:i/>
          <w:color w:val="009193"/>
          <w:sz w:val="28"/>
          <w:szCs w:val="28"/>
        </w:rPr>
      </w:pPr>
    </w:p>
    <w:p w14:paraId="4F0AD0D6" w14:textId="77777777" w:rsidR="008A39F7" w:rsidRDefault="008A39F7" w:rsidP="00CB3EEF">
      <w:pPr>
        <w:jc w:val="right"/>
        <w:rPr>
          <w:rFonts w:ascii="Tahoma" w:hAnsi="Tahoma" w:cs="Tahoma"/>
          <w:i/>
          <w:color w:val="009193"/>
          <w:sz w:val="28"/>
          <w:szCs w:val="28"/>
        </w:rPr>
      </w:pPr>
    </w:p>
    <w:p w14:paraId="626EFD43" w14:textId="77777777" w:rsidR="008A39F7" w:rsidRDefault="008A39F7" w:rsidP="00CB3EEF">
      <w:pPr>
        <w:jc w:val="right"/>
        <w:rPr>
          <w:rFonts w:ascii="Tahoma" w:hAnsi="Tahoma" w:cs="Tahoma"/>
          <w:i/>
          <w:color w:val="009193"/>
          <w:sz w:val="28"/>
          <w:szCs w:val="28"/>
        </w:rPr>
      </w:pPr>
    </w:p>
    <w:p w14:paraId="57AE126A" w14:textId="77777777" w:rsidR="008A39F7" w:rsidRDefault="008A39F7" w:rsidP="00CB3EEF">
      <w:pPr>
        <w:jc w:val="right"/>
        <w:rPr>
          <w:rFonts w:ascii="Tahoma" w:hAnsi="Tahoma" w:cs="Tahoma"/>
          <w:i/>
          <w:color w:val="009193"/>
          <w:sz w:val="28"/>
          <w:szCs w:val="28"/>
        </w:rPr>
      </w:pPr>
    </w:p>
    <w:p w14:paraId="00FB5AEC" w14:textId="7F9ADCA9" w:rsidR="008A39F7" w:rsidRDefault="008A39F7" w:rsidP="00CB3EEF">
      <w:pPr>
        <w:jc w:val="right"/>
        <w:rPr>
          <w:rFonts w:ascii="Tahoma" w:hAnsi="Tahoma" w:cs="Tahoma"/>
          <w:i/>
          <w:color w:val="009193"/>
          <w:sz w:val="28"/>
          <w:szCs w:val="28"/>
        </w:rPr>
      </w:pPr>
    </w:p>
    <w:p w14:paraId="731037E0" w14:textId="77777777" w:rsidR="00060BC7" w:rsidRDefault="00060BC7" w:rsidP="00CB3EEF">
      <w:pPr>
        <w:jc w:val="right"/>
        <w:rPr>
          <w:rFonts w:ascii="Tahoma" w:hAnsi="Tahoma" w:cs="Tahoma"/>
          <w:i/>
          <w:color w:val="009193"/>
          <w:sz w:val="28"/>
          <w:szCs w:val="28"/>
        </w:rPr>
      </w:pPr>
    </w:p>
    <w:p w14:paraId="1B443BA3" w14:textId="77777777" w:rsidR="008A39F7" w:rsidRDefault="008A39F7" w:rsidP="00CB3EEF">
      <w:pPr>
        <w:jc w:val="right"/>
        <w:rPr>
          <w:rFonts w:ascii="Tahoma" w:hAnsi="Tahoma" w:cs="Tahoma"/>
          <w:i/>
          <w:color w:val="009193"/>
          <w:sz w:val="28"/>
          <w:szCs w:val="28"/>
        </w:rPr>
      </w:pPr>
    </w:p>
    <w:p w14:paraId="53AF1624" w14:textId="45DBC5E8" w:rsidR="00CB3EEF" w:rsidRPr="00CB3EEF" w:rsidRDefault="00CB3EEF" w:rsidP="00CB3EEF">
      <w:pPr>
        <w:jc w:val="right"/>
        <w:rPr>
          <w:rFonts w:ascii="Tahoma" w:hAnsi="Tahoma" w:cs="Tahoma"/>
          <w:i/>
          <w:color w:val="009193"/>
          <w:sz w:val="28"/>
          <w:szCs w:val="28"/>
        </w:rPr>
      </w:pPr>
      <w:r w:rsidRPr="00CB3EEF">
        <w:rPr>
          <w:rFonts w:ascii="Tahoma" w:hAnsi="Tahoma" w:cs="Tahoma"/>
          <w:i/>
          <w:color w:val="009193"/>
          <w:sz w:val="28"/>
          <w:szCs w:val="28"/>
        </w:rPr>
        <w:t>(форма</w:t>
      </w:r>
      <w:r>
        <w:rPr>
          <w:rFonts w:ascii="Tahoma" w:hAnsi="Tahoma" w:cs="Tahoma"/>
          <w:i/>
          <w:color w:val="009193"/>
          <w:sz w:val="28"/>
          <w:szCs w:val="28"/>
        </w:rPr>
        <w:t>т</w:t>
      </w:r>
      <w:r w:rsidRPr="00CB3EEF">
        <w:rPr>
          <w:rFonts w:ascii="Tahoma" w:hAnsi="Tahoma" w:cs="Tahoma"/>
          <w:i/>
          <w:color w:val="009193"/>
          <w:sz w:val="28"/>
          <w:szCs w:val="28"/>
        </w:rPr>
        <w:t xml:space="preserve"> пояснительной записки)</w:t>
      </w:r>
    </w:p>
    <w:p w14:paraId="0A74F660" w14:textId="77777777" w:rsidR="00CB3EEF" w:rsidRPr="00CB3EEF" w:rsidRDefault="00CB3EEF" w:rsidP="00CB3EEF">
      <w:p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</w:rPr>
      </w:pPr>
    </w:p>
    <w:p w14:paraId="441C85A9" w14:textId="77777777" w:rsidR="00CB3EEF" w:rsidRPr="00CB3EEF" w:rsidRDefault="00CB3EEF" w:rsidP="00CB3EEF">
      <w:p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</w:rPr>
      </w:pPr>
    </w:p>
    <w:p w14:paraId="1540747F" w14:textId="77777777" w:rsidR="00CB3EEF" w:rsidRPr="00CB3EEF" w:rsidRDefault="00CB3EEF" w:rsidP="00CB3EEF">
      <w:p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  <w:lang w:eastAsia="ru-RU"/>
        </w:rPr>
      </w:pPr>
      <w:r w:rsidRPr="00CB3EEF">
        <w:rPr>
          <w:rFonts w:ascii="Tahoma" w:eastAsia="Calibri" w:hAnsi="Tahoma" w:cs="Tahoma"/>
          <w:b/>
          <w:sz w:val="24"/>
          <w:szCs w:val="24"/>
        </w:rPr>
        <w:t xml:space="preserve">Пояснительная записка </w:t>
      </w:r>
    </w:p>
    <w:p w14:paraId="64C1E647" w14:textId="77777777" w:rsidR="00CB3EEF" w:rsidRPr="00CB3EEF" w:rsidRDefault="00CB3EEF" w:rsidP="00CB3EEF">
      <w:p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  <w:lang w:eastAsia="ru-RU"/>
        </w:rPr>
      </w:pPr>
      <w:r w:rsidRPr="00CB3EEF">
        <w:rPr>
          <w:rFonts w:ascii="Tahoma" w:eastAsia="Calibri" w:hAnsi="Tahoma" w:cs="Tahoma"/>
          <w:b/>
          <w:sz w:val="24"/>
          <w:szCs w:val="24"/>
          <w:lang w:eastAsia="ru-RU"/>
        </w:rPr>
        <w:t xml:space="preserve">о одобрении заключения договора </w:t>
      </w:r>
      <w:r w:rsidRPr="00CB3EEF">
        <w:rPr>
          <w:rFonts w:ascii="Tahoma" w:eastAsia="Calibri" w:hAnsi="Tahoma" w:cs="Tahoma"/>
          <w:b/>
          <w:sz w:val="24"/>
          <w:szCs w:val="24"/>
        </w:rPr>
        <w:t>в соответствии со статьей 27 Федерального закона от 12.01.1996 N 7-ФЗ «О некоммерческих организациях»</w:t>
      </w:r>
    </w:p>
    <w:p w14:paraId="7DAC3032" w14:textId="77777777" w:rsidR="00CB3EEF" w:rsidRPr="00CB3EEF" w:rsidRDefault="00CB3EEF" w:rsidP="00CB3EEF">
      <w:p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</w:rPr>
      </w:pPr>
    </w:p>
    <w:p w14:paraId="51C1D869" w14:textId="77777777" w:rsidR="00CB3EEF" w:rsidRPr="00CB3EEF" w:rsidRDefault="00CB3EEF" w:rsidP="00CB3EE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149823DE" w14:textId="18B43CF1" w:rsidR="00CB3EEF" w:rsidRPr="00CB3EEF" w:rsidRDefault="00CB3EEF" w:rsidP="00CB3EEF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CB3EEF">
        <w:rPr>
          <w:rFonts w:ascii="Tahoma" w:eastAsia="Times New Roman" w:hAnsi="Tahoma" w:cs="Tahoma"/>
          <w:sz w:val="24"/>
          <w:szCs w:val="24"/>
          <w:lang w:eastAsia="ru-RU"/>
        </w:rPr>
        <w:t xml:space="preserve">На рассмотрение </w:t>
      </w:r>
      <w:r w:rsidR="008A39F7">
        <w:rPr>
          <w:rFonts w:ascii="Tahoma" w:eastAsia="Times New Roman" w:hAnsi="Tahoma" w:cs="Tahoma"/>
          <w:sz w:val="24"/>
          <w:szCs w:val="24"/>
          <w:lang w:eastAsia="ru-RU"/>
        </w:rPr>
        <w:t>высшего органа НКО</w:t>
      </w:r>
      <w:r w:rsidRPr="00CB3EEF">
        <w:rPr>
          <w:rFonts w:ascii="Tahoma" w:eastAsia="Times New Roman" w:hAnsi="Tahoma" w:cs="Tahoma"/>
          <w:sz w:val="24"/>
          <w:szCs w:val="24"/>
          <w:lang w:eastAsia="ru-RU"/>
        </w:rPr>
        <w:t xml:space="preserve"> выносится вопрос об одобрении </w:t>
      </w:r>
      <w:r w:rsidRPr="00CB3EEF">
        <w:rPr>
          <w:rFonts w:ascii="Tahoma" w:eastAsia="Calibri" w:hAnsi="Tahoma" w:cs="Tahoma"/>
          <w:sz w:val="24"/>
          <w:szCs w:val="24"/>
        </w:rPr>
        <w:t xml:space="preserve">заключаемого </w:t>
      </w:r>
      <w:r w:rsidR="005E78C3">
        <w:rPr>
          <w:rFonts w:ascii="Tahoma" w:eastAsia="Calibri" w:hAnsi="Tahoma" w:cs="Tahoma"/>
          <w:sz w:val="24"/>
          <w:szCs w:val="24"/>
        </w:rPr>
        <w:t>НКО</w:t>
      </w:r>
      <w:r w:rsidRPr="00CB3EEF">
        <w:rPr>
          <w:rFonts w:ascii="Tahoma" w:eastAsia="Calibri" w:hAnsi="Tahoma" w:cs="Tahoma"/>
          <w:sz w:val="24"/>
          <w:szCs w:val="24"/>
        </w:rPr>
        <w:t xml:space="preserve"> договора ______</w:t>
      </w:r>
      <w:r w:rsidRPr="00CB3EEF">
        <w:rPr>
          <w:rFonts w:ascii="Tahoma" w:eastAsia="Calibri" w:hAnsi="Tahoma" w:cs="Tahoma"/>
          <w:i/>
          <w:color w:val="C00000"/>
          <w:sz w:val="24"/>
          <w:szCs w:val="24"/>
        </w:rPr>
        <w:t>наименование договора</w:t>
      </w:r>
      <w:r w:rsidRPr="00CB3EEF">
        <w:rPr>
          <w:rFonts w:ascii="Tahoma" w:eastAsia="Calibri" w:hAnsi="Tahoma" w:cs="Tahoma"/>
          <w:sz w:val="24"/>
          <w:szCs w:val="24"/>
        </w:rPr>
        <w:t>________ с ____</w:t>
      </w:r>
      <w:r w:rsidRPr="00CB3EEF">
        <w:rPr>
          <w:rFonts w:ascii="Tahoma" w:eastAsia="Calibri" w:hAnsi="Tahoma" w:cs="Tahoma"/>
          <w:i/>
          <w:color w:val="C00000"/>
          <w:sz w:val="24"/>
          <w:szCs w:val="24"/>
        </w:rPr>
        <w:t>наименование контрагента, ОГРН контрагента</w:t>
      </w:r>
      <w:r w:rsidRPr="00CB3EEF">
        <w:rPr>
          <w:rFonts w:ascii="Tahoma" w:eastAsia="Calibri" w:hAnsi="Tahoma" w:cs="Tahoma"/>
          <w:sz w:val="24"/>
          <w:szCs w:val="24"/>
        </w:rPr>
        <w:t>_______ в соответствии со статьей 27 Федерального закона от 12.01.1996 N 7-ФЗ «О некоммерческих организациях».</w:t>
      </w:r>
    </w:p>
    <w:p w14:paraId="2BA4A875" w14:textId="77777777" w:rsidR="00CB3EEF" w:rsidRPr="00CB3EEF" w:rsidRDefault="00CB3EEF" w:rsidP="00CB3EE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66DF5BCE" w14:textId="58D4A669" w:rsidR="00CB3EEF" w:rsidRPr="00CB3EEF" w:rsidRDefault="00CB3EEF" w:rsidP="00CB3EE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B3EEF">
        <w:rPr>
          <w:rFonts w:ascii="Tahoma" w:eastAsia="Times New Roman" w:hAnsi="Tahoma" w:cs="Tahoma"/>
          <w:sz w:val="24"/>
          <w:szCs w:val="24"/>
          <w:lang w:eastAsia="ru-RU"/>
        </w:rPr>
        <w:t>Заключение указанного договора подпадает под сделку с заинтересованностью в виду того, что _____</w:t>
      </w:r>
      <w:r w:rsidRPr="00CB3EEF">
        <w:rPr>
          <w:rFonts w:ascii="Tahoma" w:eastAsia="Times New Roman" w:hAnsi="Tahoma" w:cs="Tahoma"/>
          <w:i/>
          <w:color w:val="C00000"/>
          <w:sz w:val="24"/>
          <w:szCs w:val="24"/>
          <w:lang w:eastAsia="ru-RU"/>
        </w:rPr>
        <w:t xml:space="preserve">далее указать суть заинтересованности, например, одновременное исполнение функций единоличного органа контрагента и обязанностей члена </w:t>
      </w:r>
      <w:r w:rsidR="005E78C3">
        <w:rPr>
          <w:rFonts w:ascii="Tahoma" w:eastAsia="Times New Roman" w:hAnsi="Tahoma" w:cs="Tahoma"/>
          <w:i/>
          <w:color w:val="C00000"/>
          <w:sz w:val="24"/>
          <w:szCs w:val="24"/>
          <w:lang w:eastAsia="ru-RU"/>
        </w:rPr>
        <w:t>высшего органа</w:t>
      </w:r>
      <w:r w:rsidRPr="00CB3EEF">
        <w:rPr>
          <w:rFonts w:ascii="Tahoma" w:eastAsia="Times New Roman" w:hAnsi="Tahoma" w:cs="Tahoma"/>
          <w:sz w:val="24"/>
          <w:szCs w:val="24"/>
          <w:lang w:eastAsia="ru-RU"/>
        </w:rPr>
        <w:t>___.</w:t>
      </w:r>
    </w:p>
    <w:p w14:paraId="21D1DCBB" w14:textId="77777777" w:rsidR="00CB3EEF" w:rsidRPr="00CB3EEF" w:rsidRDefault="00CB3EEF" w:rsidP="00CB3EE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0B0DC52F" w14:textId="3F04FAA7" w:rsidR="00CB3EEF" w:rsidRPr="00CB3EEF" w:rsidRDefault="00CB3EEF" w:rsidP="00CB3EEF">
      <w:pPr>
        <w:jc w:val="both"/>
        <w:rPr>
          <w:rFonts w:ascii="Tahoma" w:eastAsia="Calibri" w:hAnsi="Tahoma" w:cs="Tahoma"/>
          <w:bCs/>
          <w:sz w:val="24"/>
          <w:szCs w:val="24"/>
        </w:rPr>
      </w:pPr>
      <w:r w:rsidRPr="00CB3EEF">
        <w:rPr>
          <w:rFonts w:ascii="Tahoma" w:eastAsia="Calibri" w:hAnsi="Tahoma" w:cs="Tahoma"/>
          <w:bCs/>
          <w:sz w:val="24"/>
          <w:szCs w:val="24"/>
        </w:rPr>
        <w:t xml:space="preserve">В соответствии с пунктом 3 статьи 27 Федерального закона от 12.01.1996 N 7-ФЗ «О некоммерческих организациях» указанный договор должен быть одобрен высшим органом </w:t>
      </w:r>
      <w:r w:rsidR="00FF10AB">
        <w:rPr>
          <w:rFonts w:ascii="Tahoma" w:eastAsia="Calibri" w:hAnsi="Tahoma" w:cs="Tahoma"/>
          <w:bCs/>
          <w:sz w:val="24"/>
          <w:szCs w:val="24"/>
        </w:rPr>
        <w:t xml:space="preserve">НКО </w:t>
      </w:r>
      <w:r w:rsidRPr="00CB3EEF">
        <w:rPr>
          <w:rFonts w:ascii="Tahoma" w:eastAsia="Calibri" w:hAnsi="Tahoma" w:cs="Tahoma"/>
          <w:bCs/>
          <w:sz w:val="24"/>
          <w:szCs w:val="24"/>
        </w:rPr>
        <w:t xml:space="preserve">до его заключения </w:t>
      </w:r>
      <w:r w:rsidR="00FF10AB">
        <w:rPr>
          <w:rFonts w:ascii="Tahoma" w:eastAsia="Calibri" w:hAnsi="Tahoma" w:cs="Tahoma"/>
          <w:bCs/>
          <w:sz w:val="24"/>
          <w:szCs w:val="24"/>
        </w:rPr>
        <w:t>руководителем НКО</w:t>
      </w:r>
      <w:r w:rsidRPr="00CB3EEF">
        <w:rPr>
          <w:rFonts w:ascii="Tahoma" w:eastAsia="Calibri" w:hAnsi="Tahoma" w:cs="Tahoma"/>
          <w:bCs/>
          <w:sz w:val="24"/>
          <w:szCs w:val="24"/>
        </w:rPr>
        <w:t>.</w:t>
      </w:r>
    </w:p>
    <w:p w14:paraId="2A5247FC" w14:textId="77777777" w:rsidR="00CB3EEF" w:rsidRPr="00CB3EEF" w:rsidRDefault="00CB3EEF" w:rsidP="00CB3EEF">
      <w:pPr>
        <w:spacing w:after="0" w:line="240" w:lineRule="auto"/>
        <w:jc w:val="both"/>
        <w:rPr>
          <w:rFonts w:ascii="Tahoma" w:eastAsia="Calibri" w:hAnsi="Tahoma" w:cs="Tahoma"/>
          <w:kern w:val="2"/>
          <w:sz w:val="24"/>
          <w:szCs w:val="24"/>
          <w14:ligatures w14:val="standardContextual"/>
        </w:rPr>
      </w:pPr>
    </w:p>
    <w:p w14:paraId="31A052F5" w14:textId="77777777" w:rsidR="00CB3EEF" w:rsidRPr="00CB3EEF" w:rsidRDefault="00CB3EEF" w:rsidP="00CB3EEF">
      <w:pPr>
        <w:spacing w:after="0" w:line="240" w:lineRule="auto"/>
        <w:jc w:val="both"/>
        <w:rPr>
          <w:rFonts w:ascii="Tahoma" w:eastAsia="Calibri" w:hAnsi="Tahoma" w:cs="Tahoma"/>
          <w:kern w:val="2"/>
          <w:sz w:val="24"/>
          <w:szCs w:val="24"/>
          <w14:ligatures w14:val="standardContextual"/>
        </w:rPr>
      </w:pPr>
      <w:r w:rsidRPr="00CB3EEF">
        <w:rPr>
          <w:rFonts w:ascii="Tahoma" w:eastAsia="Calibri" w:hAnsi="Tahoma" w:cs="Tahoma"/>
          <w:kern w:val="2"/>
          <w:sz w:val="24"/>
          <w:szCs w:val="24"/>
          <w14:ligatures w14:val="standardContextual"/>
        </w:rPr>
        <w:t>«____» _____ 20__ года</w:t>
      </w:r>
    </w:p>
    <w:p w14:paraId="6E9B549F" w14:textId="77777777" w:rsidR="00CB3EEF" w:rsidRPr="00CB3EEF" w:rsidRDefault="00CB3EEF" w:rsidP="00CB3EEF">
      <w:pPr>
        <w:spacing w:after="0" w:line="240" w:lineRule="auto"/>
        <w:jc w:val="both"/>
        <w:rPr>
          <w:rFonts w:ascii="Tahoma" w:eastAsia="Calibri" w:hAnsi="Tahoma" w:cs="Tahoma"/>
          <w:kern w:val="2"/>
          <w:sz w:val="24"/>
          <w:szCs w:val="24"/>
          <w14:ligatures w14:val="standardContextual"/>
        </w:rPr>
      </w:pPr>
    </w:p>
    <w:p w14:paraId="580A4CE0" w14:textId="77777777" w:rsidR="00CB3EEF" w:rsidRPr="00CB3EEF" w:rsidRDefault="00CB3EEF" w:rsidP="00CB3EEF">
      <w:pPr>
        <w:spacing w:after="0" w:line="240" w:lineRule="auto"/>
        <w:jc w:val="both"/>
        <w:rPr>
          <w:rFonts w:ascii="Tahoma" w:eastAsia="Calibri" w:hAnsi="Tahoma" w:cs="Tahoma"/>
          <w:kern w:val="2"/>
          <w:sz w:val="24"/>
          <w:szCs w:val="24"/>
          <w14:ligatures w14:val="standardContextual"/>
        </w:rPr>
      </w:pPr>
    </w:p>
    <w:p w14:paraId="1E34039F" w14:textId="77777777" w:rsidR="00CB3EEF" w:rsidRPr="00CB3EEF" w:rsidRDefault="00CB3EEF" w:rsidP="00CB3EEF">
      <w:pPr>
        <w:spacing w:after="0" w:line="240" w:lineRule="auto"/>
        <w:jc w:val="both"/>
        <w:rPr>
          <w:rFonts w:ascii="Tahoma" w:eastAsia="Calibri" w:hAnsi="Tahoma" w:cs="Tahoma"/>
          <w:kern w:val="2"/>
          <w:sz w:val="24"/>
          <w:szCs w:val="24"/>
          <w14:ligatures w14:val="standardContextual"/>
        </w:rPr>
      </w:pPr>
    </w:p>
    <w:p w14:paraId="4C7BA0DC" w14:textId="77777777" w:rsidR="00CB3EEF" w:rsidRPr="00CB3EEF" w:rsidRDefault="00CB3EEF" w:rsidP="00CB3EEF">
      <w:pPr>
        <w:spacing w:after="0" w:line="240" w:lineRule="auto"/>
        <w:jc w:val="both"/>
        <w:rPr>
          <w:rFonts w:ascii="Tahoma" w:eastAsia="Calibri" w:hAnsi="Tahoma" w:cs="Tahoma"/>
          <w:kern w:val="2"/>
          <w:sz w:val="24"/>
          <w:szCs w:val="24"/>
          <w14:ligatures w14:val="standardContextual"/>
        </w:rPr>
      </w:pPr>
    </w:p>
    <w:p w14:paraId="3DD6F74E" w14:textId="12666F7C" w:rsidR="00CB3EEF" w:rsidRDefault="00FF10AB" w:rsidP="00CB3EEF">
      <w:pPr>
        <w:spacing w:after="0" w:line="240" w:lineRule="auto"/>
        <w:jc w:val="both"/>
        <w:rPr>
          <w:rFonts w:ascii="Tahoma" w:eastAsia="Calibri" w:hAnsi="Tahoma" w:cs="Tahoma"/>
          <w:sz w:val="24"/>
        </w:rPr>
      </w:pPr>
      <w:r>
        <w:rPr>
          <w:rFonts w:ascii="Tahoma" w:eastAsia="Calibri" w:hAnsi="Tahoma" w:cs="Tahoma"/>
          <w:sz w:val="24"/>
        </w:rPr>
        <w:t>Руководитель</w:t>
      </w:r>
      <w:r w:rsidR="00CB3EEF" w:rsidRPr="00CB3EEF">
        <w:rPr>
          <w:rFonts w:ascii="Tahoma" w:eastAsia="Calibri" w:hAnsi="Tahoma" w:cs="Tahoma"/>
          <w:sz w:val="24"/>
        </w:rPr>
        <w:t xml:space="preserve">                     </w:t>
      </w:r>
      <w:r>
        <w:rPr>
          <w:rFonts w:ascii="Tahoma" w:eastAsia="Calibri" w:hAnsi="Tahoma" w:cs="Tahoma"/>
          <w:sz w:val="24"/>
        </w:rPr>
        <w:t xml:space="preserve">_____________                           </w:t>
      </w:r>
      <w:r w:rsidR="00CB3EEF" w:rsidRPr="00CB3EEF">
        <w:rPr>
          <w:rFonts w:ascii="Tahoma" w:eastAsia="Calibri" w:hAnsi="Tahoma" w:cs="Tahoma"/>
          <w:sz w:val="24"/>
        </w:rPr>
        <w:t xml:space="preserve"> </w:t>
      </w:r>
      <w:r>
        <w:rPr>
          <w:rFonts w:ascii="Tahoma" w:eastAsia="Calibri" w:hAnsi="Tahoma" w:cs="Tahoma"/>
          <w:sz w:val="24"/>
        </w:rPr>
        <w:t>Инициалы, Фамилия</w:t>
      </w:r>
    </w:p>
    <w:p w14:paraId="7ECFA09D" w14:textId="5BD1F48A" w:rsidR="00FF10AB" w:rsidRPr="00CB3EEF" w:rsidRDefault="00FF10AB" w:rsidP="00CB3EEF">
      <w:pPr>
        <w:spacing w:after="0" w:line="240" w:lineRule="auto"/>
        <w:jc w:val="both"/>
        <w:rPr>
          <w:rFonts w:ascii="Tahoma" w:eastAsia="Calibri" w:hAnsi="Tahoma" w:cs="Tahoma"/>
          <w:sz w:val="24"/>
        </w:rPr>
      </w:pPr>
      <w:r>
        <w:rPr>
          <w:rFonts w:ascii="Tahoma" w:eastAsia="Calibri" w:hAnsi="Tahoma" w:cs="Tahoma"/>
          <w:sz w:val="24"/>
        </w:rPr>
        <w:t xml:space="preserve">                                             подпись</w:t>
      </w:r>
    </w:p>
    <w:p w14:paraId="4D3DE2EB" w14:textId="6654B192" w:rsidR="00524750" w:rsidRDefault="00524750" w:rsidP="00DF2E83">
      <w:pPr>
        <w:rPr>
          <w:rFonts w:ascii="Tahoma" w:hAnsi="Tahoma" w:cs="Tahoma"/>
          <w:color w:val="009193"/>
          <w:sz w:val="28"/>
          <w:szCs w:val="28"/>
        </w:rPr>
      </w:pPr>
    </w:p>
    <w:p w14:paraId="5A2D26BF" w14:textId="6F37434C" w:rsidR="00CB3EEF" w:rsidRDefault="00CB3EEF" w:rsidP="00DF2E83">
      <w:pPr>
        <w:rPr>
          <w:rFonts w:ascii="Tahoma" w:hAnsi="Tahoma" w:cs="Tahoma"/>
          <w:color w:val="009193"/>
          <w:sz w:val="28"/>
          <w:szCs w:val="28"/>
        </w:rPr>
      </w:pPr>
    </w:p>
    <w:p w14:paraId="361DA7DB" w14:textId="0E3D4C23" w:rsidR="00CB3EEF" w:rsidRDefault="00CB3EEF" w:rsidP="00DF2E83">
      <w:pPr>
        <w:rPr>
          <w:rFonts w:ascii="Tahoma" w:hAnsi="Tahoma" w:cs="Tahoma"/>
          <w:color w:val="009193"/>
          <w:sz w:val="28"/>
          <w:szCs w:val="28"/>
        </w:rPr>
      </w:pPr>
    </w:p>
    <w:p w14:paraId="609E89C5" w14:textId="2F475FD5" w:rsidR="00CB3EEF" w:rsidRDefault="00CB3EEF" w:rsidP="00DF2E83">
      <w:pPr>
        <w:rPr>
          <w:rFonts w:ascii="Tahoma" w:hAnsi="Tahoma" w:cs="Tahoma"/>
          <w:color w:val="009193"/>
          <w:sz w:val="28"/>
          <w:szCs w:val="28"/>
        </w:rPr>
      </w:pPr>
    </w:p>
    <w:p w14:paraId="60344179" w14:textId="4A710BFE" w:rsidR="00D9423E" w:rsidRDefault="00D9423E" w:rsidP="00DF2E83">
      <w:pPr>
        <w:rPr>
          <w:rFonts w:ascii="Tahoma" w:hAnsi="Tahoma" w:cs="Tahoma"/>
          <w:color w:val="009193"/>
          <w:sz w:val="28"/>
          <w:szCs w:val="28"/>
        </w:rPr>
      </w:pPr>
    </w:p>
    <w:p w14:paraId="6DE5F6E6" w14:textId="1DEFAE2D" w:rsidR="00D9423E" w:rsidRDefault="00D9423E" w:rsidP="00DF2E83">
      <w:pPr>
        <w:rPr>
          <w:rFonts w:ascii="Tahoma" w:hAnsi="Tahoma" w:cs="Tahoma"/>
          <w:color w:val="009193"/>
          <w:sz w:val="28"/>
          <w:szCs w:val="28"/>
        </w:rPr>
      </w:pPr>
    </w:p>
    <w:p w14:paraId="0EF9C161" w14:textId="77777777" w:rsidR="001E11D0" w:rsidRDefault="001E11D0" w:rsidP="00DF2E83">
      <w:pPr>
        <w:rPr>
          <w:rFonts w:ascii="Tahoma" w:hAnsi="Tahoma" w:cs="Tahoma"/>
          <w:color w:val="009193"/>
          <w:sz w:val="28"/>
          <w:szCs w:val="28"/>
        </w:rPr>
      </w:pPr>
    </w:p>
    <w:p w14:paraId="0BC1E718" w14:textId="77777777" w:rsidR="00D9423E" w:rsidRDefault="00D9423E" w:rsidP="00DF2E83">
      <w:pPr>
        <w:rPr>
          <w:rFonts w:ascii="Tahoma" w:hAnsi="Tahoma" w:cs="Tahoma"/>
          <w:color w:val="009193"/>
          <w:sz w:val="28"/>
          <w:szCs w:val="28"/>
        </w:rPr>
      </w:pPr>
    </w:p>
    <w:p w14:paraId="582D0676" w14:textId="71EB283C" w:rsidR="00CB3EEF" w:rsidRDefault="00CB3EEF" w:rsidP="00DF2E83">
      <w:pPr>
        <w:rPr>
          <w:rFonts w:ascii="Tahoma" w:hAnsi="Tahoma" w:cs="Tahoma"/>
          <w:color w:val="009193"/>
          <w:sz w:val="28"/>
          <w:szCs w:val="28"/>
        </w:rPr>
      </w:pPr>
    </w:p>
    <w:p w14:paraId="2ADCB93C" w14:textId="267341CD" w:rsidR="00CB3EEF" w:rsidRPr="00CB3EEF" w:rsidRDefault="00CB3EEF" w:rsidP="00CB3EEF">
      <w:pPr>
        <w:jc w:val="right"/>
        <w:rPr>
          <w:rFonts w:ascii="Tahoma" w:hAnsi="Tahoma" w:cs="Tahoma"/>
          <w:i/>
          <w:color w:val="009193"/>
          <w:sz w:val="28"/>
          <w:szCs w:val="28"/>
        </w:rPr>
      </w:pPr>
      <w:r w:rsidRPr="00CB3EEF">
        <w:rPr>
          <w:rFonts w:ascii="Tahoma" w:hAnsi="Tahoma" w:cs="Tahoma"/>
          <w:i/>
          <w:color w:val="009193"/>
          <w:sz w:val="28"/>
          <w:szCs w:val="28"/>
        </w:rPr>
        <w:t>(форма</w:t>
      </w:r>
      <w:r>
        <w:rPr>
          <w:rFonts w:ascii="Tahoma" w:hAnsi="Tahoma" w:cs="Tahoma"/>
          <w:i/>
          <w:color w:val="009193"/>
          <w:sz w:val="28"/>
          <w:szCs w:val="28"/>
        </w:rPr>
        <w:t>т</w:t>
      </w:r>
      <w:r w:rsidRPr="00CB3EEF">
        <w:rPr>
          <w:rFonts w:ascii="Tahoma" w:hAnsi="Tahoma" w:cs="Tahoma"/>
          <w:i/>
          <w:color w:val="009193"/>
          <w:sz w:val="28"/>
          <w:szCs w:val="28"/>
        </w:rPr>
        <w:t xml:space="preserve"> проекта решения)</w:t>
      </w:r>
    </w:p>
    <w:p w14:paraId="63DEB708" w14:textId="77777777" w:rsidR="00CB3EEF" w:rsidRPr="00CB3EEF" w:rsidRDefault="00CB3EEF" w:rsidP="00CB3EEF">
      <w:pPr>
        <w:rPr>
          <w:rFonts w:ascii="Tahoma" w:hAnsi="Tahoma" w:cs="Tahoma"/>
          <w:color w:val="009193"/>
          <w:sz w:val="28"/>
          <w:szCs w:val="28"/>
        </w:rPr>
      </w:pPr>
    </w:p>
    <w:p w14:paraId="66940A15" w14:textId="4E6A1BDA" w:rsidR="00CB3EEF" w:rsidRPr="00CB3EEF" w:rsidRDefault="00CB3EEF" w:rsidP="00CB3EEF">
      <w:pPr>
        <w:jc w:val="both"/>
        <w:rPr>
          <w:rFonts w:ascii="Tahoma" w:hAnsi="Tahoma" w:cs="Tahoma"/>
          <w:sz w:val="24"/>
          <w:szCs w:val="24"/>
        </w:rPr>
      </w:pPr>
      <w:r w:rsidRPr="00CB3EEF">
        <w:rPr>
          <w:rFonts w:ascii="Tahoma" w:hAnsi="Tahoma" w:cs="Tahoma"/>
          <w:sz w:val="24"/>
          <w:szCs w:val="24"/>
        </w:rPr>
        <w:t>Вопрос №__:</w:t>
      </w:r>
      <w:r w:rsidR="005E78C3">
        <w:rPr>
          <w:rFonts w:ascii="Tahoma" w:hAnsi="Tahoma" w:cs="Tahoma"/>
          <w:sz w:val="24"/>
          <w:szCs w:val="24"/>
        </w:rPr>
        <w:t xml:space="preserve"> </w:t>
      </w:r>
      <w:r w:rsidRPr="00CB3EEF">
        <w:rPr>
          <w:rFonts w:ascii="Tahoma" w:hAnsi="Tahoma" w:cs="Tahoma"/>
          <w:sz w:val="24"/>
          <w:szCs w:val="24"/>
        </w:rPr>
        <w:t>Об одобрении сделки в соответствии со статьей 27 Федерального закона от 12.01.1996 N 7-ФЗ «О некоммерческих организациях».</w:t>
      </w:r>
    </w:p>
    <w:p w14:paraId="5853A3B7" w14:textId="569D9808" w:rsidR="00CB3EEF" w:rsidRPr="00CB3EEF" w:rsidRDefault="00CB3EEF" w:rsidP="00CB3EEF">
      <w:pPr>
        <w:jc w:val="both"/>
        <w:rPr>
          <w:rFonts w:ascii="Tahoma" w:hAnsi="Tahoma" w:cs="Tahoma"/>
          <w:sz w:val="24"/>
          <w:szCs w:val="24"/>
        </w:rPr>
      </w:pPr>
      <w:r w:rsidRPr="00CB3EEF">
        <w:rPr>
          <w:rFonts w:ascii="Tahoma" w:hAnsi="Tahoma" w:cs="Tahoma"/>
          <w:sz w:val="24"/>
          <w:szCs w:val="24"/>
        </w:rPr>
        <w:t xml:space="preserve">Выступал </w:t>
      </w:r>
      <w:r w:rsidR="001E11D0">
        <w:rPr>
          <w:rFonts w:ascii="Tahoma" w:hAnsi="Tahoma" w:cs="Tahoma"/>
          <w:sz w:val="24"/>
          <w:szCs w:val="24"/>
        </w:rPr>
        <w:t>Руководитель НКО ____</w:t>
      </w:r>
      <w:r w:rsidR="001E11D0" w:rsidRPr="001E11D0">
        <w:rPr>
          <w:rFonts w:ascii="Tahoma" w:hAnsi="Tahoma" w:cs="Tahoma"/>
          <w:i/>
          <w:iCs/>
          <w:color w:val="FF0000"/>
          <w:sz w:val="24"/>
          <w:szCs w:val="24"/>
        </w:rPr>
        <w:t>Фамилия, инициалы</w:t>
      </w:r>
      <w:r w:rsidR="001E11D0">
        <w:rPr>
          <w:rFonts w:ascii="Tahoma" w:hAnsi="Tahoma" w:cs="Tahoma"/>
          <w:sz w:val="24"/>
          <w:szCs w:val="24"/>
        </w:rPr>
        <w:t xml:space="preserve">_______ </w:t>
      </w:r>
      <w:r w:rsidRPr="00CB3EEF">
        <w:rPr>
          <w:rFonts w:ascii="Tahoma" w:hAnsi="Tahoma" w:cs="Tahoma"/>
          <w:sz w:val="24"/>
          <w:szCs w:val="24"/>
        </w:rPr>
        <w:t>с информацией о намерении заключить договор ______</w:t>
      </w:r>
      <w:r w:rsidRPr="001E11D0">
        <w:rPr>
          <w:rFonts w:ascii="Tahoma" w:hAnsi="Tahoma" w:cs="Tahoma"/>
          <w:i/>
          <w:iCs/>
          <w:color w:val="FF0000"/>
          <w:sz w:val="24"/>
          <w:szCs w:val="24"/>
        </w:rPr>
        <w:t>наименование договора</w:t>
      </w:r>
      <w:r w:rsidRPr="00CB3EEF">
        <w:rPr>
          <w:rFonts w:ascii="Tahoma" w:hAnsi="Tahoma" w:cs="Tahoma"/>
          <w:sz w:val="24"/>
          <w:szCs w:val="24"/>
        </w:rPr>
        <w:t>________ с ____</w:t>
      </w:r>
      <w:r w:rsidRPr="001E11D0">
        <w:rPr>
          <w:rFonts w:ascii="Tahoma" w:hAnsi="Tahoma" w:cs="Tahoma"/>
          <w:i/>
          <w:iCs/>
          <w:color w:val="FF0000"/>
          <w:sz w:val="24"/>
          <w:szCs w:val="24"/>
        </w:rPr>
        <w:t>наименование контрагента, ОГРН контрагента</w:t>
      </w:r>
      <w:r w:rsidRPr="00CB3EEF">
        <w:rPr>
          <w:rFonts w:ascii="Tahoma" w:hAnsi="Tahoma" w:cs="Tahoma"/>
          <w:sz w:val="24"/>
          <w:szCs w:val="24"/>
        </w:rPr>
        <w:t xml:space="preserve">_______ и о необходимости его одобрения </w:t>
      </w:r>
      <w:r w:rsidR="006B3DEA">
        <w:rPr>
          <w:rFonts w:ascii="Tahoma" w:hAnsi="Tahoma" w:cs="Tahoma"/>
          <w:sz w:val="24"/>
          <w:szCs w:val="24"/>
        </w:rPr>
        <w:t>высшим органом</w:t>
      </w:r>
      <w:r w:rsidRPr="00CB3EEF">
        <w:rPr>
          <w:rFonts w:ascii="Tahoma" w:hAnsi="Tahoma" w:cs="Tahoma"/>
          <w:sz w:val="24"/>
          <w:szCs w:val="24"/>
        </w:rPr>
        <w:t xml:space="preserve"> в соответствии со статьей 27 Федерального закона от 12.01.1996 N 7-ФЗ «О некоммерческих организациях».</w:t>
      </w:r>
    </w:p>
    <w:p w14:paraId="1BBC8663" w14:textId="74F5710A" w:rsidR="00CB3EEF" w:rsidRPr="00CB3EEF" w:rsidRDefault="00CB3EEF" w:rsidP="00CB3EEF">
      <w:pPr>
        <w:jc w:val="both"/>
        <w:rPr>
          <w:rFonts w:ascii="Tahoma" w:hAnsi="Tahoma" w:cs="Tahoma"/>
          <w:sz w:val="24"/>
          <w:szCs w:val="24"/>
        </w:rPr>
      </w:pPr>
      <w:r w:rsidRPr="00CB3EEF">
        <w:rPr>
          <w:rFonts w:ascii="Tahoma" w:hAnsi="Tahoma" w:cs="Tahoma"/>
          <w:sz w:val="24"/>
          <w:szCs w:val="24"/>
        </w:rPr>
        <w:t xml:space="preserve">Пояснительная записка и проект договора представлены членам </w:t>
      </w:r>
      <w:r w:rsidR="006B3DEA">
        <w:rPr>
          <w:rFonts w:ascii="Tahoma" w:hAnsi="Tahoma" w:cs="Tahoma"/>
          <w:sz w:val="24"/>
          <w:szCs w:val="24"/>
        </w:rPr>
        <w:t>высшего органа</w:t>
      </w:r>
      <w:r w:rsidRPr="00CB3EEF">
        <w:rPr>
          <w:rFonts w:ascii="Tahoma" w:hAnsi="Tahoma" w:cs="Tahoma"/>
          <w:sz w:val="24"/>
          <w:szCs w:val="24"/>
        </w:rPr>
        <w:t xml:space="preserve"> для ознакомления.</w:t>
      </w:r>
    </w:p>
    <w:p w14:paraId="2A7C54D0" w14:textId="77777777" w:rsidR="00CB3EEF" w:rsidRPr="00CB3EEF" w:rsidRDefault="00CB3EEF" w:rsidP="00CB3EEF">
      <w:pPr>
        <w:jc w:val="both"/>
        <w:rPr>
          <w:rFonts w:ascii="Tahoma" w:hAnsi="Tahoma" w:cs="Tahoma"/>
          <w:sz w:val="24"/>
          <w:szCs w:val="24"/>
        </w:rPr>
      </w:pPr>
      <w:r w:rsidRPr="00CB3EEF">
        <w:rPr>
          <w:rFonts w:ascii="Tahoma" w:hAnsi="Tahoma" w:cs="Tahoma"/>
          <w:sz w:val="24"/>
          <w:szCs w:val="24"/>
        </w:rPr>
        <w:t>Формулировка решения:</w:t>
      </w:r>
    </w:p>
    <w:p w14:paraId="0BAA46C2" w14:textId="67FDB7CF" w:rsidR="00CB3EEF" w:rsidRDefault="00CB3EEF" w:rsidP="00CB3EEF">
      <w:pPr>
        <w:jc w:val="both"/>
        <w:rPr>
          <w:rFonts w:ascii="Tahoma" w:hAnsi="Tahoma" w:cs="Tahoma"/>
          <w:sz w:val="24"/>
          <w:szCs w:val="24"/>
        </w:rPr>
      </w:pPr>
      <w:r w:rsidRPr="00CB3EEF">
        <w:rPr>
          <w:rFonts w:ascii="Tahoma" w:hAnsi="Tahoma" w:cs="Tahoma"/>
          <w:sz w:val="24"/>
          <w:szCs w:val="24"/>
        </w:rPr>
        <w:t xml:space="preserve">«Одобрить заключение договора в соответствии со статьей 27 Федерального закона от 12.01.1996 N 7-ФЗ «О некоммерческих организациях» между </w:t>
      </w:r>
      <w:r w:rsidR="006B3DEA">
        <w:rPr>
          <w:rFonts w:ascii="Tahoma" w:hAnsi="Tahoma" w:cs="Tahoma"/>
          <w:sz w:val="24"/>
          <w:szCs w:val="24"/>
        </w:rPr>
        <w:t>НКО</w:t>
      </w:r>
      <w:r w:rsidRPr="00CB3EEF">
        <w:rPr>
          <w:rFonts w:ascii="Tahoma" w:hAnsi="Tahoma" w:cs="Tahoma"/>
          <w:sz w:val="24"/>
          <w:szCs w:val="24"/>
        </w:rPr>
        <w:t xml:space="preserve"> и _______ </w:t>
      </w:r>
      <w:r w:rsidRPr="006B3DEA">
        <w:rPr>
          <w:rFonts w:ascii="Tahoma" w:hAnsi="Tahoma" w:cs="Tahoma"/>
          <w:i/>
          <w:iCs/>
          <w:color w:val="FF0000"/>
          <w:sz w:val="24"/>
          <w:szCs w:val="24"/>
        </w:rPr>
        <w:t>наименование контрагента, ОГРН контрагента</w:t>
      </w:r>
      <w:r w:rsidRPr="006B3DEA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CB3EEF">
        <w:rPr>
          <w:rFonts w:ascii="Tahoma" w:hAnsi="Tahoma" w:cs="Tahoma"/>
          <w:sz w:val="24"/>
          <w:szCs w:val="24"/>
        </w:rPr>
        <w:t>________ в редакции, предусмотренной Приложением № __ к настоящему протоколу».</w:t>
      </w:r>
    </w:p>
    <w:p w14:paraId="0B8168E1" w14:textId="7EA129B2" w:rsidR="00953C66" w:rsidRDefault="00953C66" w:rsidP="00CB3EEF">
      <w:pPr>
        <w:jc w:val="both"/>
        <w:rPr>
          <w:rFonts w:ascii="Tahoma" w:hAnsi="Tahoma" w:cs="Tahoma"/>
          <w:sz w:val="24"/>
          <w:szCs w:val="24"/>
        </w:rPr>
      </w:pPr>
    </w:p>
    <w:p w14:paraId="07C98715" w14:textId="0BAF8C2F" w:rsidR="00953C66" w:rsidRPr="005E78C3" w:rsidRDefault="00953C66" w:rsidP="00CB3EE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Голосовали</w:t>
      </w:r>
      <w:r w:rsidRPr="005E78C3">
        <w:rPr>
          <w:rFonts w:ascii="Tahoma" w:hAnsi="Tahoma" w:cs="Tahoma"/>
          <w:sz w:val="24"/>
          <w:szCs w:val="24"/>
        </w:rPr>
        <w:t>:</w:t>
      </w:r>
    </w:p>
    <w:p w14:paraId="68A18D36" w14:textId="26B71F82" w:rsidR="00953C66" w:rsidRPr="005E78C3" w:rsidRDefault="00953C66" w:rsidP="00CB3EE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За - ___ голосов</w:t>
      </w:r>
      <w:r w:rsidRPr="005E78C3">
        <w:rPr>
          <w:rFonts w:ascii="Tahoma" w:hAnsi="Tahoma" w:cs="Tahoma"/>
          <w:sz w:val="24"/>
          <w:szCs w:val="24"/>
        </w:rPr>
        <w:t>;</w:t>
      </w:r>
    </w:p>
    <w:p w14:paraId="5A407273" w14:textId="52DAD3F4" w:rsidR="00953C66" w:rsidRPr="005E78C3" w:rsidRDefault="00953C66" w:rsidP="00CB3EE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Воздержались - ___ голосов</w:t>
      </w:r>
      <w:r w:rsidRPr="005E78C3">
        <w:rPr>
          <w:rFonts w:ascii="Tahoma" w:hAnsi="Tahoma" w:cs="Tahoma"/>
          <w:sz w:val="24"/>
          <w:szCs w:val="24"/>
        </w:rPr>
        <w:t>;</w:t>
      </w:r>
    </w:p>
    <w:p w14:paraId="268AB240" w14:textId="178F57C0" w:rsidR="00953C66" w:rsidRDefault="00953C66" w:rsidP="00CB3EE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Простив - __ голосов.</w:t>
      </w:r>
    </w:p>
    <w:p w14:paraId="712630B2" w14:textId="61271599" w:rsidR="00E91B68" w:rsidRDefault="00E91B68" w:rsidP="00CB3EEF">
      <w:pPr>
        <w:jc w:val="both"/>
        <w:rPr>
          <w:rFonts w:ascii="Tahoma" w:hAnsi="Tahoma" w:cs="Tahoma"/>
          <w:sz w:val="24"/>
          <w:szCs w:val="24"/>
        </w:rPr>
      </w:pPr>
    </w:p>
    <w:p w14:paraId="33746F04" w14:textId="439013DF" w:rsidR="00E91B68" w:rsidRPr="00E91B68" w:rsidRDefault="00E91B68" w:rsidP="00CB3EE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</w:t>
      </w:r>
      <w:r w:rsidRPr="004C3F21">
        <w:rPr>
          <w:rFonts w:ascii="Tahoma" w:hAnsi="Tahoma" w:cs="Tahoma"/>
          <w:color w:val="FF0000"/>
          <w:sz w:val="24"/>
          <w:szCs w:val="24"/>
        </w:rPr>
        <w:t xml:space="preserve">ВАЖНО: </w:t>
      </w:r>
      <w:r>
        <w:rPr>
          <w:rFonts w:ascii="Tahoma" w:hAnsi="Tahoma" w:cs="Tahoma"/>
          <w:sz w:val="24"/>
          <w:szCs w:val="24"/>
        </w:rPr>
        <w:t xml:space="preserve">заинтересованные лица воздерживаются от голосования по </w:t>
      </w:r>
      <w:r w:rsidR="005E78C3">
        <w:rPr>
          <w:rFonts w:ascii="Tahoma" w:hAnsi="Tahoma" w:cs="Tahoma"/>
          <w:sz w:val="24"/>
          <w:szCs w:val="24"/>
        </w:rPr>
        <w:t>этому</w:t>
      </w:r>
      <w:r>
        <w:rPr>
          <w:rFonts w:ascii="Tahoma" w:hAnsi="Tahoma" w:cs="Tahoma"/>
          <w:sz w:val="24"/>
          <w:szCs w:val="24"/>
        </w:rPr>
        <w:t xml:space="preserve"> вопросу)</w:t>
      </w:r>
    </w:p>
    <w:sectPr w:rsidR="00E91B68" w:rsidRPr="00E91B68" w:rsidSect="00FB636D">
      <w:footerReference w:type="default" r:id="rId8"/>
      <w:pgSz w:w="11900" w:h="1682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79CD8" w14:textId="77777777" w:rsidR="00D75FB2" w:rsidRDefault="00D75FB2" w:rsidP="00086056">
      <w:pPr>
        <w:spacing w:after="0" w:line="240" w:lineRule="auto"/>
      </w:pPr>
      <w:r>
        <w:separator/>
      </w:r>
    </w:p>
  </w:endnote>
  <w:endnote w:type="continuationSeparator" w:id="0">
    <w:p w14:paraId="3E0EC3D1" w14:textId="77777777" w:rsidR="00D75FB2" w:rsidRDefault="00D75FB2" w:rsidP="00086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11760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828B42B" w14:textId="5A69FA7C" w:rsidR="000D5D9E" w:rsidRDefault="000D5D9E" w:rsidP="00D01BB7">
            <w:pPr>
              <w:pStyle w:val="a8"/>
              <w:jc w:val="center"/>
            </w:pPr>
            <w:r w:rsidRPr="000D5D9E">
              <w:rPr>
                <w:rFonts w:ascii="Tahoma" w:hAnsi="Tahoma" w:cs="Tahoma"/>
              </w:rPr>
              <w:t xml:space="preserve">Страница </w:t>
            </w:r>
            <w:r w:rsidRPr="000D5D9E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0D5D9E">
              <w:rPr>
                <w:rFonts w:ascii="Tahoma" w:hAnsi="Tahoma" w:cs="Tahoma"/>
                <w:b/>
                <w:bCs/>
              </w:rPr>
              <w:instrText>PAGE</w:instrText>
            </w:r>
            <w:r w:rsidRPr="000D5D9E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="00780F52">
              <w:rPr>
                <w:rFonts w:ascii="Tahoma" w:hAnsi="Tahoma" w:cs="Tahoma"/>
                <w:b/>
                <w:bCs/>
                <w:noProof/>
              </w:rPr>
              <w:t>2</w:t>
            </w:r>
            <w:r w:rsidRPr="000D5D9E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Pr="000D5D9E">
              <w:rPr>
                <w:rFonts w:ascii="Tahoma" w:hAnsi="Tahoma" w:cs="Tahoma"/>
              </w:rPr>
              <w:t xml:space="preserve"> из </w:t>
            </w:r>
            <w:r w:rsidRPr="000D5D9E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0D5D9E">
              <w:rPr>
                <w:rFonts w:ascii="Tahoma" w:hAnsi="Tahoma" w:cs="Tahoma"/>
                <w:b/>
                <w:bCs/>
              </w:rPr>
              <w:instrText>NUMPAGES</w:instrText>
            </w:r>
            <w:r w:rsidRPr="000D5D9E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="00780F52">
              <w:rPr>
                <w:rFonts w:ascii="Tahoma" w:hAnsi="Tahoma" w:cs="Tahoma"/>
                <w:b/>
                <w:bCs/>
                <w:noProof/>
              </w:rPr>
              <w:t>5</w:t>
            </w:r>
            <w:r w:rsidRPr="000D5D9E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7B059" w14:textId="77777777" w:rsidR="00D75FB2" w:rsidRDefault="00D75FB2" w:rsidP="00086056">
      <w:pPr>
        <w:spacing w:after="0" w:line="240" w:lineRule="auto"/>
      </w:pPr>
      <w:r>
        <w:separator/>
      </w:r>
    </w:p>
  </w:footnote>
  <w:footnote w:type="continuationSeparator" w:id="0">
    <w:p w14:paraId="7BE26712" w14:textId="77777777" w:rsidR="00D75FB2" w:rsidRDefault="00D75FB2" w:rsidP="00086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7BCB"/>
    <w:multiLevelType w:val="hybridMultilevel"/>
    <w:tmpl w:val="EE1A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B7C3C"/>
    <w:multiLevelType w:val="hybridMultilevel"/>
    <w:tmpl w:val="9A68F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0255A"/>
    <w:multiLevelType w:val="hybridMultilevel"/>
    <w:tmpl w:val="46DE1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C13EF"/>
    <w:multiLevelType w:val="hybridMultilevel"/>
    <w:tmpl w:val="BE0E9D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0B1CAF"/>
    <w:multiLevelType w:val="hybridMultilevel"/>
    <w:tmpl w:val="4AA057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7749D"/>
    <w:multiLevelType w:val="hybridMultilevel"/>
    <w:tmpl w:val="EA7AF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B2670"/>
    <w:multiLevelType w:val="hybridMultilevel"/>
    <w:tmpl w:val="AC001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12828"/>
    <w:multiLevelType w:val="hybridMultilevel"/>
    <w:tmpl w:val="9E18675E"/>
    <w:lvl w:ilvl="0" w:tplc="F64A01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A665CB"/>
    <w:multiLevelType w:val="hybridMultilevel"/>
    <w:tmpl w:val="B5782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A602F"/>
    <w:multiLevelType w:val="hybridMultilevel"/>
    <w:tmpl w:val="8686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724"/>
    <w:rsid w:val="000209E3"/>
    <w:rsid w:val="000307DD"/>
    <w:rsid w:val="000506A4"/>
    <w:rsid w:val="0005299E"/>
    <w:rsid w:val="00060BC7"/>
    <w:rsid w:val="00086056"/>
    <w:rsid w:val="000A1CB3"/>
    <w:rsid w:val="000B1BAC"/>
    <w:rsid w:val="000D5D9E"/>
    <w:rsid w:val="000E5CE0"/>
    <w:rsid w:val="00135CCC"/>
    <w:rsid w:val="00136CD9"/>
    <w:rsid w:val="00145BBD"/>
    <w:rsid w:val="00156724"/>
    <w:rsid w:val="001613DB"/>
    <w:rsid w:val="00166279"/>
    <w:rsid w:val="00180409"/>
    <w:rsid w:val="00196831"/>
    <w:rsid w:val="001E11D0"/>
    <w:rsid w:val="001E5DA5"/>
    <w:rsid w:val="001F4563"/>
    <w:rsid w:val="002517B7"/>
    <w:rsid w:val="00264403"/>
    <w:rsid w:val="002A4F10"/>
    <w:rsid w:val="002B3757"/>
    <w:rsid w:val="0030744A"/>
    <w:rsid w:val="00345FF1"/>
    <w:rsid w:val="00357A34"/>
    <w:rsid w:val="00366A0B"/>
    <w:rsid w:val="003B20F0"/>
    <w:rsid w:val="003F744A"/>
    <w:rsid w:val="00431868"/>
    <w:rsid w:val="004720AB"/>
    <w:rsid w:val="004C3F21"/>
    <w:rsid w:val="004F77D1"/>
    <w:rsid w:val="0050557D"/>
    <w:rsid w:val="00524750"/>
    <w:rsid w:val="00541C16"/>
    <w:rsid w:val="00594F82"/>
    <w:rsid w:val="005A3FA9"/>
    <w:rsid w:val="005A4065"/>
    <w:rsid w:val="005E78C3"/>
    <w:rsid w:val="006023C6"/>
    <w:rsid w:val="006206B8"/>
    <w:rsid w:val="00637EB6"/>
    <w:rsid w:val="006412D4"/>
    <w:rsid w:val="0065244F"/>
    <w:rsid w:val="006B3C0C"/>
    <w:rsid w:val="006B3DEA"/>
    <w:rsid w:val="006E5B7A"/>
    <w:rsid w:val="006F1A36"/>
    <w:rsid w:val="006F64AB"/>
    <w:rsid w:val="00713BC3"/>
    <w:rsid w:val="00780F52"/>
    <w:rsid w:val="007B52B2"/>
    <w:rsid w:val="007D7857"/>
    <w:rsid w:val="007E0F9E"/>
    <w:rsid w:val="0085603C"/>
    <w:rsid w:val="008863AF"/>
    <w:rsid w:val="008A39F7"/>
    <w:rsid w:val="008C5141"/>
    <w:rsid w:val="009340BD"/>
    <w:rsid w:val="0093426A"/>
    <w:rsid w:val="00937B67"/>
    <w:rsid w:val="00953C66"/>
    <w:rsid w:val="00954F85"/>
    <w:rsid w:val="009570B0"/>
    <w:rsid w:val="00964587"/>
    <w:rsid w:val="00A01B4C"/>
    <w:rsid w:val="00A21CE1"/>
    <w:rsid w:val="00A30394"/>
    <w:rsid w:val="00A36B7E"/>
    <w:rsid w:val="00A52423"/>
    <w:rsid w:val="00AC05B7"/>
    <w:rsid w:val="00AC2C9C"/>
    <w:rsid w:val="00AE67A1"/>
    <w:rsid w:val="00B42CAF"/>
    <w:rsid w:val="00B65BE8"/>
    <w:rsid w:val="00BC1B8C"/>
    <w:rsid w:val="00BE6D0C"/>
    <w:rsid w:val="00C5661B"/>
    <w:rsid w:val="00C626B0"/>
    <w:rsid w:val="00C71E5E"/>
    <w:rsid w:val="00CA5C94"/>
    <w:rsid w:val="00CB3EEF"/>
    <w:rsid w:val="00CC4903"/>
    <w:rsid w:val="00CD6883"/>
    <w:rsid w:val="00D01BB7"/>
    <w:rsid w:val="00D15D1C"/>
    <w:rsid w:val="00D353F9"/>
    <w:rsid w:val="00D75FB2"/>
    <w:rsid w:val="00D856DF"/>
    <w:rsid w:val="00D92307"/>
    <w:rsid w:val="00D9423E"/>
    <w:rsid w:val="00D943FD"/>
    <w:rsid w:val="00DB0F48"/>
    <w:rsid w:val="00DE2BD5"/>
    <w:rsid w:val="00DF2E83"/>
    <w:rsid w:val="00E17D82"/>
    <w:rsid w:val="00E43182"/>
    <w:rsid w:val="00E653C1"/>
    <w:rsid w:val="00E74F51"/>
    <w:rsid w:val="00E77CAE"/>
    <w:rsid w:val="00E8334A"/>
    <w:rsid w:val="00E91B68"/>
    <w:rsid w:val="00EA131B"/>
    <w:rsid w:val="00F42E99"/>
    <w:rsid w:val="00F532A4"/>
    <w:rsid w:val="00F5491D"/>
    <w:rsid w:val="00F6049F"/>
    <w:rsid w:val="00F64BFC"/>
    <w:rsid w:val="00F81900"/>
    <w:rsid w:val="00FA2263"/>
    <w:rsid w:val="00FA7156"/>
    <w:rsid w:val="00FB636D"/>
    <w:rsid w:val="00FC3CE4"/>
    <w:rsid w:val="00FD487B"/>
    <w:rsid w:val="00FE3AB6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B954"/>
  <w15:chartTrackingRefBased/>
  <w15:docId w15:val="{D39D8499-53D9-477B-9671-799DF7E4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3B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4F1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86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6056"/>
  </w:style>
  <w:style w:type="paragraph" w:styleId="a8">
    <w:name w:val="footer"/>
    <w:basedOn w:val="a"/>
    <w:link w:val="a9"/>
    <w:uiPriority w:val="99"/>
    <w:unhideWhenUsed/>
    <w:rsid w:val="00086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6056"/>
  </w:style>
  <w:style w:type="character" w:styleId="aa">
    <w:name w:val="annotation reference"/>
    <w:basedOn w:val="a0"/>
    <w:uiPriority w:val="99"/>
    <w:semiHidden/>
    <w:unhideWhenUsed/>
    <w:rsid w:val="00954F8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4F8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4F8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54F8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54F8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54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54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152678&amp;dst=100125&amp;field=134&amp;date=10.08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718</Words>
  <Characters>4095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Bayukova</dc:creator>
  <cp:keywords/>
  <dc:description/>
  <cp:lastModifiedBy>Nastasia Kumaritova</cp:lastModifiedBy>
  <cp:revision>5</cp:revision>
  <cp:lastPrinted>2023-08-11T11:47:00Z</cp:lastPrinted>
  <dcterms:created xsi:type="dcterms:W3CDTF">2023-12-12T18:59:00Z</dcterms:created>
  <dcterms:modified xsi:type="dcterms:W3CDTF">2023-12-17T17:05:00Z</dcterms:modified>
</cp:coreProperties>
</file>