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11878" w14:textId="184AC39C" w:rsidR="00635D79" w:rsidRPr="00454D3A" w:rsidRDefault="00872603" w:rsidP="009560D3">
      <w:pPr>
        <w:shd w:val="clear" w:color="auto" w:fill="FFFFFF"/>
        <w:ind w:firstLine="720"/>
        <w:jc w:val="both"/>
        <w:rPr>
          <w:rFonts w:ascii="Georgia" w:eastAsia="Times New Roman" w:hAnsi="Georgia" w:cs="Arial"/>
          <w:b/>
          <w:bCs/>
          <w:i/>
          <w:color w:val="C45911" w:themeColor="accent2" w:themeShade="BF"/>
          <w:sz w:val="22"/>
          <w:lang w:eastAsia="ru-RU"/>
        </w:rPr>
      </w:pPr>
      <w:r w:rsidRPr="00454D3A">
        <w:rPr>
          <w:rFonts w:ascii="Georgia" w:eastAsia="Times New Roman" w:hAnsi="Georgia" w:cs="Arial"/>
          <w:b/>
          <w:bCs/>
          <w:i/>
          <w:color w:val="C45911" w:themeColor="accent2" w:themeShade="BF"/>
          <w:sz w:val="22"/>
          <w:lang w:eastAsia="ru-RU"/>
        </w:rPr>
        <w:t xml:space="preserve">ВОПРОС: Подскажите пожалуйста. Сотрудник организации </w:t>
      </w:r>
      <w:r w:rsidRPr="00454D3A">
        <w:rPr>
          <w:rFonts w:ascii="Georgia" w:eastAsia="Times New Roman" w:hAnsi="Georgia" w:cs="Arial"/>
          <w:b/>
          <w:bCs/>
          <w:i/>
          <w:color w:val="C45911" w:themeColor="accent2" w:themeShade="BF"/>
          <w:sz w:val="22"/>
          <w:u w:val="single"/>
          <w:lang w:eastAsia="ru-RU"/>
        </w:rPr>
        <w:t xml:space="preserve">не отчитывается по взятым под отчет суммам более </w:t>
      </w:r>
      <w:proofErr w:type="gramStart"/>
      <w:r w:rsidRPr="00454D3A">
        <w:rPr>
          <w:rFonts w:ascii="Georgia" w:eastAsia="Times New Roman" w:hAnsi="Georgia" w:cs="Arial"/>
          <w:b/>
          <w:bCs/>
          <w:i/>
          <w:color w:val="C45911" w:themeColor="accent2" w:themeShade="BF"/>
          <w:sz w:val="22"/>
          <w:u w:val="single"/>
          <w:lang w:eastAsia="ru-RU"/>
        </w:rPr>
        <w:t>полугода,</w:t>
      </w:r>
      <w:r w:rsidRPr="00454D3A">
        <w:rPr>
          <w:rFonts w:ascii="Georgia" w:eastAsia="Times New Roman" w:hAnsi="Georgia" w:cs="Arial"/>
          <w:b/>
          <w:bCs/>
          <w:i/>
          <w:color w:val="C45911" w:themeColor="accent2" w:themeShade="BF"/>
          <w:sz w:val="22"/>
          <w:lang w:eastAsia="ru-RU"/>
        </w:rPr>
        <w:t xml:space="preserve">  и</w:t>
      </w:r>
      <w:proofErr w:type="gramEnd"/>
      <w:r w:rsidRPr="00454D3A">
        <w:rPr>
          <w:rFonts w:ascii="Georgia" w:eastAsia="Times New Roman" w:hAnsi="Georgia" w:cs="Arial"/>
          <w:b/>
          <w:bCs/>
          <w:i/>
          <w:color w:val="C45911" w:themeColor="accent2" w:themeShade="BF"/>
          <w:sz w:val="22"/>
          <w:lang w:eastAsia="ru-RU"/>
        </w:rPr>
        <w:t xml:space="preserve"> отчитываться не собирается. </w:t>
      </w:r>
    </w:p>
    <w:p w14:paraId="60698AED" w14:textId="77777777" w:rsidR="00635D79" w:rsidRPr="00454D3A" w:rsidRDefault="00635D79" w:rsidP="009560D3">
      <w:pPr>
        <w:shd w:val="clear" w:color="auto" w:fill="FFFFFF"/>
        <w:ind w:firstLine="720"/>
        <w:jc w:val="both"/>
        <w:rPr>
          <w:rFonts w:ascii="Georgia" w:eastAsia="Times New Roman" w:hAnsi="Georgia"/>
          <w:b/>
          <w:bCs/>
          <w:i/>
          <w:iCs/>
          <w:color w:val="C45911" w:themeColor="accent2" w:themeShade="BF"/>
          <w:sz w:val="22"/>
          <w:lang w:val="ru" w:eastAsia="ru-RU"/>
        </w:rPr>
      </w:pPr>
      <w:r w:rsidRPr="00454D3A">
        <w:rPr>
          <w:rFonts w:ascii="Georgia" w:eastAsia="Times New Roman" w:hAnsi="Georgia" w:cs="Arial"/>
          <w:b/>
          <w:bCs/>
          <w:i/>
          <w:color w:val="C45911" w:themeColor="accent2" w:themeShade="BF"/>
          <w:sz w:val="22"/>
          <w:lang w:eastAsia="ru-RU"/>
        </w:rPr>
        <w:t>1.</w:t>
      </w:r>
      <w:r w:rsidRPr="00454D3A">
        <w:rPr>
          <w:rFonts w:ascii="Georgia" w:eastAsia="Times New Roman" w:hAnsi="Georgia"/>
          <w:b/>
          <w:bCs/>
          <w:i/>
          <w:iCs/>
          <w:color w:val="C45911" w:themeColor="accent2" w:themeShade="BF"/>
          <w:sz w:val="22"/>
          <w:lang w:val="ru" w:eastAsia="ru-RU"/>
        </w:rPr>
        <w:t xml:space="preserve">Имею ли я право удержать взятые под отчет суммы из его заработной платы? </w:t>
      </w:r>
    </w:p>
    <w:p w14:paraId="057394BA" w14:textId="41F8D630" w:rsidR="00635D79" w:rsidRPr="00454D3A" w:rsidRDefault="00635D79" w:rsidP="009560D3">
      <w:pPr>
        <w:shd w:val="clear" w:color="auto" w:fill="FFFFFF"/>
        <w:ind w:firstLine="720"/>
        <w:jc w:val="both"/>
        <w:rPr>
          <w:rFonts w:ascii="Georgia" w:eastAsia="Times New Roman" w:hAnsi="Georgia"/>
          <w:b/>
          <w:bCs/>
          <w:i/>
          <w:iCs/>
          <w:color w:val="C45911" w:themeColor="accent2" w:themeShade="BF"/>
          <w:sz w:val="22"/>
          <w:lang w:val="ru" w:eastAsia="ru-RU"/>
        </w:rPr>
      </w:pPr>
      <w:r w:rsidRPr="00454D3A">
        <w:rPr>
          <w:rFonts w:ascii="Georgia" w:eastAsia="Times New Roman" w:hAnsi="Georgia"/>
          <w:b/>
          <w:bCs/>
          <w:i/>
          <w:iCs/>
          <w:color w:val="C45911" w:themeColor="accent2" w:themeShade="BF"/>
          <w:sz w:val="22"/>
          <w:lang w:val="ru" w:eastAsia="ru-RU"/>
        </w:rPr>
        <w:t>2.Если да, то какими проводками отразить данную операцию в бухгалтерской программе?</w:t>
      </w:r>
    </w:p>
    <w:p w14:paraId="6C3D4286" w14:textId="77777777" w:rsidR="00872603" w:rsidRPr="00454D3A" w:rsidRDefault="00872603" w:rsidP="00272ABD">
      <w:pPr>
        <w:spacing w:after="150" w:line="240" w:lineRule="auto"/>
        <w:ind w:firstLine="0"/>
        <w:rPr>
          <w:rFonts w:ascii="Georgia" w:eastAsia="Times New Roman" w:hAnsi="Georgia"/>
          <w:sz w:val="22"/>
          <w:shd w:val="clear" w:color="auto" w:fill="FFFFFF"/>
          <w:lang w:eastAsia="ru-RU"/>
        </w:rPr>
      </w:pPr>
      <w:r w:rsidRPr="00454D3A">
        <w:rPr>
          <w:rFonts w:ascii="Georgia" w:eastAsia="Times New Roman" w:hAnsi="Georgia"/>
          <w:b/>
          <w:bCs/>
          <w:i/>
          <w:iCs/>
          <w:sz w:val="22"/>
          <w:u w:val="single"/>
          <w:shd w:val="clear" w:color="auto" w:fill="FFFFFF"/>
          <w:lang w:eastAsia="ru-RU"/>
        </w:rPr>
        <w:t>ОТВЕТ</w:t>
      </w:r>
      <w:r w:rsidRPr="00454D3A">
        <w:rPr>
          <w:rFonts w:ascii="Georgia" w:eastAsia="Times New Roman" w:hAnsi="Georgia"/>
          <w:sz w:val="22"/>
          <w:shd w:val="clear" w:color="auto" w:fill="FFFFFF"/>
          <w:lang w:eastAsia="ru-RU"/>
        </w:rPr>
        <w:t>:</w:t>
      </w:r>
    </w:p>
    <w:p w14:paraId="7E95246A" w14:textId="4D23A9FE" w:rsidR="00272ABD" w:rsidRPr="00454D3A" w:rsidRDefault="00272ABD" w:rsidP="00690BCB">
      <w:pPr>
        <w:spacing w:after="150" w:line="276" w:lineRule="auto"/>
        <w:ind w:firstLine="0"/>
        <w:rPr>
          <w:rFonts w:ascii="Georgia" w:eastAsia="Times New Roman" w:hAnsi="Georgia"/>
          <w:color w:val="222222"/>
          <w:sz w:val="22"/>
          <w:shd w:val="clear" w:color="auto" w:fill="FFFFFF"/>
          <w:lang w:eastAsia="ru-RU"/>
        </w:rPr>
      </w:pPr>
      <w:r w:rsidRPr="00454D3A">
        <w:rPr>
          <w:rFonts w:ascii="Georgia" w:eastAsia="Times New Roman" w:hAnsi="Georgia"/>
          <w:color w:val="222222"/>
          <w:sz w:val="22"/>
          <w:shd w:val="clear" w:color="auto" w:fill="FFFFFF"/>
          <w:lang w:eastAsia="ru-RU"/>
        </w:rPr>
        <w:t xml:space="preserve">По общему правилу, если сотрудник не отчитался за подотчетные суммы, организация может </w:t>
      </w:r>
    </w:p>
    <w:p w14:paraId="1A9D01E5" w14:textId="209EAFB5" w:rsidR="00272ABD" w:rsidRPr="00454D3A" w:rsidRDefault="00272ABD" w:rsidP="00690BCB">
      <w:pPr>
        <w:pStyle w:val="a3"/>
        <w:numPr>
          <w:ilvl w:val="0"/>
          <w:numId w:val="7"/>
        </w:numPr>
        <w:spacing w:after="150" w:line="276" w:lineRule="auto"/>
        <w:rPr>
          <w:rFonts w:ascii="Georgia" w:eastAsia="Times New Roman" w:hAnsi="Georgia"/>
          <w:color w:val="222222"/>
          <w:sz w:val="22"/>
          <w:shd w:val="clear" w:color="auto" w:fill="FFFFFF"/>
          <w:lang w:eastAsia="ru-RU"/>
        </w:rPr>
      </w:pPr>
      <w:r w:rsidRPr="00454D3A">
        <w:rPr>
          <w:rFonts w:ascii="Georgia" w:eastAsia="Times New Roman" w:hAnsi="Georgia"/>
          <w:color w:val="222222"/>
          <w:sz w:val="22"/>
          <w:shd w:val="clear" w:color="auto" w:fill="FFFFFF"/>
          <w:lang w:eastAsia="ru-RU"/>
        </w:rPr>
        <w:t xml:space="preserve">удержать </w:t>
      </w:r>
      <w:r w:rsidR="00A31B5B" w:rsidRPr="00454D3A">
        <w:rPr>
          <w:rFonts w:ascii="Georgia" w:eastAsia="Times New Roman" w:hAnsi="Georgia"/>
          <w:color w:val="222222"/>
          <w:sz w:val="22"/>
          <w:shd w:val="clear" w:color="auto" w:fill="FFFFFF"/>
          <w:lang w:eastAsia="ru-RU"/>
        </w:rPr>
        <w:t>долг</w:t>
      </w:r>
      <w:r w:rsidRPr="00454D3A">
        <w:rPr>
          <w:rFonts w:ascii="Georgia" w:eastAsia="Times New Roman" w:hAnsi="Georgia"/>
          <w:color w:val="222222"/>
          <w:sz w:val="22"/>
          <w:shd w:val="clear" w:color="auto" w:fill="FFFFFF"/>
          <w:lang w:eastAsia="ru-RU"/>
        </w:rPr>
        <w:t xml:space="preserve"> из зарплаты сотрудника, </w:t>
      </w:r>
    </w:p>
    <w:p w14:paraId="776FD44C" w14:textId="3D624C10" w:rsidR="00272ABD" w:rsidRPr="00454D3A" w:rsidRDefault="00272ABD" w:rsidP="00690BCB">
      <w:pPr>
        <w:pStyle w:val="a3"/>
        <w:numPr>
          <w:ilvl w:val="0"/>
          <w:numId w:val="7"/>
        </w:numPr>
        <w:spacing w:after="150" w:line="276" w:lineRule="auto"/>
        <w:rPr>
          <w:rFonts w:ascii="Georgia" w:eastAsia="Times New Roman" w:hAnsi="Georgia" w:cs="Arial"/>
          <w:color w:val="222222"/>
          <w:sz w:val="22"/>
          <w:lang w:eastAsia="ru-RU"/>
        </w:rPr>
      </w:pPr>
      <w:r w:rsidRPr="00454D3A">
        <w:rPr>
          <w:rFonts w:ascii="Georgia" w:eastAsia="Times New Roman" w:hAnsi="Georgia"/>
          <w:color w:val="222222"/>
          <w:sz w:val="22"/>
          <w:shd w:val="clear" w:color="auto" w:fill="FFFFFF"/>
          <w:lang w:eastAsia="ru-RU"/>
        </w:rPr>
        <w:t>простить долг или списать его по истечении срока исковой давности.</w:t>
      </w:r>
    </w:p>
    <w:p w14:paraId="75A97A1A" w14:textId="5DD69D42" w:rsidR="00690BCB" w:rsidRPr="00454D3A" w:rsidRDefault="00272ABD" w:rsidP="00690BCB">
      <w:pPr>
        <w:spacing w:after="150" w:line="276" w:lineRule="auto"/>
        <w:ind w:firstLine="0"/>
        <w:rPr>
          <w:rFonts w:ascii="Georgia" w:eastAsia="Times New Roman" w:hAnsi="Georgia"/>
          <w:sz w:val="22"/>
          <w:shd w:val="clear" w:color="auto" w:fill="FFFFFF"/>
          <w:lang w:eastAsia="ru-RU"/>
        </w:rPr>
      </w:pPr>
      <w:r w:rsidRPr="00454D3A">
        <w:rPr>
          <w:rFonts w:ascii="Georgia" w:eastAsia="Times New Roman" w:hAnsi="Georgia"/>
          <w:color w:val="222222"/>
          <w:sz w:val="22"/>
          <w:shd w:val="clear" w:color="auto" w:fill="FFFFFF"/>
          <w:lang w:eastAsia="ru-RU"/>
        </w:rPr>
        <w:t>1.</w:t>
      </w:r>
      <w:r w:rsidR="00454D3A" w:rsidRPr="00454D3A">
        <w:rPr>
          <w:rFonts w:ascii="Georgia" w:eastAsia="Times New Roman" w:hAnsi="Georgia"/>
          <w:color w:val="222222"/>
          <w:sz w:val="22"/>
          <w:shd w:val="clear" w:color="auto" w:fill="FFFFFF"/>
          <w:lang w:eastAsia="ru-RU"/>
        </w:rPr>
        <w:t xml:space="preserve"> </w:t>
      </w:r>
      <w:r w:rsidR="00454D3A" w:rsidRPr="00454D3A">
        <w:rPr>
          <w:rFonts w:ascii="Georgia" w:eastAsia="Times New Roman" w:hAnsi="Georgia"/>
          <w:b/>
          <w:bCs/>
          <w:sz w:val="22"/>
          <w:u w:val="single"/>
          <w:shd w:val="clear" w:color="auto" w:fill="FFFFFF"/>
          <w:lang w:eastAsia="ru-RU"/>
        </w:rPr>
        <w:t>У</w:t>
      </w:r>
      <w:r w:rsidRPr="00454D3A">
        <w:rPr>
          <w:rFonts w:ascii="Georgia" w:eastAsia="Times New Roman" w:hAnsi="Georgia"/>
          <w:b/>
          <w:bCs/>
          <w:sz w:val="22"/>
          <w:u w:val="single"/>
          <w:shd w:val="clear" w:color="auto" w:fill="FFFFFF"/>
          <w:lang w:eastAsia="ru-RU"/>
        </w:rPr>
        <w:t>держать невозвращенную сумму</w:t>
      </w:r>
      <w:r w:rsidRPr="00454D3A">
        <w:rPr>
          <w:rFonts w:ascii="Georgia" w:eastAsia="Times New Roman" w:hAnsi="Georgia"/>
          <w:sz w:val="22"/>
          <w:shd w:val="clear" w:color="auto" w:fill="FFFFFF"/>
          <w:lang w:eastAsia="ru-RU"/>
        </w:rPr>
        <w:t xml:space="preserve"> из зарплаты </w:t>
      </w:r>
      <w:r w:rsidR="00A31B5B" w:rsidRPr="00454D3A">
        <w:rPr>
          <w:rFonts w:ascii="Georgia" w:eastAsia="Times New Roman" w:hAnsi="Georgia"/>
          <w:sz w:val="22"/>
          <w:shd w:val="clear" w:color="auto" w:fill="FFFFFF"/>
          <w:lang w:eastAsia="ru-RU"/>
        </w:rPr>
        <w:t>–</w:t>
      </w:r>
      <w:r w:rsidR="00454D3A" w:rsidRPr="00454D3A">
        <w:rPr>
          <w:rFonts w:ascii="Georgia" w:eastAsia="Times New Roman" w:hAnsi="Georgia"/>
          <w:sz w:val="22"/>
          <w:shd w:val="clear" w:color="auto" w:fill="FFFFFF"/>
          <w:lang w:eastAsia="ru-RU"/>
        </w:rPr>
        <w:t xml:space="preserve"> </w:t>
      </w:r>
      <w:r w:rsidR="00A31B5B" w:rsidRPr="00454D3A">
        <w:rPr>
          <w:rFonts w:ascii="Georgia" w:eastAsia="Times New Roman" w:hAnsi="Georgia"/>
          <w:sz w:val="22"/>
          <w:shd w:val="clear" w:color="auto" w:fill="FFFFFF"/>
          <w:lang w:eastAsia="ru-RU"/>
        </w:rPr>
        <w:t xml:space="preserve">можно </w:t>
      </w:r>
      <w:r w:rsidR="00454D3A" w:rsidRPr="00454D3A">
        <w:rPr>
          <w:rFonts w:ascii="Georgia" w:eastAsia="Times New Roman" w:hAnsi="Georgia"/>
          <w:sz w:val="22"/>
          <w:shd w:val="clear" w:color="auto" w:fill="FFFFFF"/>
          <w:lang w:eastAsia="ru-RU"/>
        </w:rPr>
        <w:t xml:space="preserve">на основании Приказа и с письменного согласия работника </w:t>
      </w:r>
      <w:r w:rsidRPr="00454D3A">
        <w:rPr>
          <w:rFonts w:ascii="Georgia" w:eastAsia="Times New Roman" w:hAnsi="Georgia"/>
          <w:sz w:val="22"/>
          <w:shd w:val="clear" w:color="auto" w:fill="FFFFFF"/>
          <w:lang w:eastAsia="ru-RU"/>
        </w:rPr>
        <w:t>не позднее одного месяца со дня окончания срока, установленного для возврата подотчетной суммы (</w:t>
      </w:r>
      <w:r w:rsidR="00690BCB" w:rsidRPr="00454D3A">
        <w:rPr>
          <w:rFonts w:ascii="Georgia" w:eastAsia="Times New Roman" w:hAnsi="Georgia"/>
          <w:sz w:val="22"/>
          <w:shd w:val="clear" w:color="auto" w:fill="FFFFFF"/>
          <w:lang w:eastAsia="ru-RU"/>
        </w:rPr>
        <w:t xml:space="preserve">это указано в </w:t>
      </w:r>
      <w:r w:rsidRPr="00454D3A">
        <w:rPr>
          <w:rFonts w:ascii="Georgia" w:eastAsia="Times New Roman" w:hAnsi="Georgia"/>
          <w:sz w:val="22"/>
          <w:shd w:val="clear" w:color="auto" w:fill="FFFFFF"/>
          <w:lang w:eastAsia="ru-RU"/>
        </w:rPr>
        <w:t>ст. </w:t>
      </w:r>
      <w:hyperlink r:id="rId5" w:anchor="/document/99/901807664/ZA01POI385/" w:history="1">
        <w:r w:rsidRPr="00454D3A">
          <w:rPr>
            <w:rFonts w:ascii="Georgia" w:eastAsia="Times New Roman" w:hAnsi="Georgia"/>
            <w:sz w:val="22"/>
            <w:u w:val="single"/>
            <w:lang w:eastAsia="ru-RU"/>
          </w:rPr>
          <w:t>137</w:t>
        </w:r>
      </w:hyperlink>
      <w:r w:rsidRPr="00454D3A">
        <w:rPr>
          <w:rFonts w:ascii="Georgia" w:eastAsia="Times New Roman" w:hAnsi="Georgia"/>
          <w:sz w:val="22"/>
          <w:shd w:val="clear" w:color="auto" w:fill="FFFFFF"/>
          <w:lang w:eastAsia="ru-RU"/>
        </w:rPr>
        <w:t> ТК, </w:t>
      </w:r>
      <w:r w:rsidR="00690BCB" w:rsidRPr="00454D3A">
        <w:rPr>
          <w:rFonts w:ascii="Georgia" w:eastAsia="Times New Roman" w:hAnsi="Georgia"/>
          <w:sz w:val="22"/>
          <w:shd w:val="clear" w:color="auto" w:fill="FFFFFF"/>
          <w:lang w:eastAsia="ru-RU"/>
        </w:rPr>
        <w:t xml:space="preserve">и сообщено в </w:t>
      </w:r>
      <w:hyperlink r:id="rId6" w:anchor="/document/99/902058754/" w:history="1">
        <w:r w:rsidRPr="00454D3A">
          <w:rPr>
            <w:rFonts w:ascii="Georgia" w:eastAsia="Times New Roman" w:hAnsi="Georgia"/>
            <w:sz w:val="22"/>
            <w:u w:val="single"/>
            <w:lang w:eastAsia="ru-RU"/>
          </w:rPr>
          <w:t>письм</w:t>
        </w:r>
        <w:r w:rsidR="00690BCB" w:rsidRPr="00454D3A">
          <w:rPr>
            <w:rFonts w:ascii="Georgia" w:eastAsia="Times New Roman" w:hAnsi="Georgia"/>
            <w:sz w:val="22"/>
            <w:u w:val="single"/>
            <w:lang w:eastAsia="ru-RU"/>
          </w:rPr>
          <w:t>е</w:t>
        </w:r>
        <w:r w:rsidRPr="00454D3A">
          <w:rPr>
            <w:rFonts w:ascii="Georgia" w:eastAsia="Times New Roman" w:hAnsi="Georgia"/>
            <w:sz w:val="22"/>
            <w:u w:val="single"/>
            <w:lang w:eastAsia="ru-RU"/>
          </w:rPr>
          <w:t xml:space="preserve"> Роструда от 09.08.2007 № 3044-6-0</w:t>
        </w:r>
      </w:hyperlink>
      <w:r w:rsidRPr="00454D3A">
        <w:rPr>
          <w:rFonts w:ascii="Georgia" w:eastAsia="Times New Roman" w:hAnsi="Georgia"/>
          <w:sz w:val="22"/>
          <w:shd w:val="clear" w:color="auto" w:fill="FFFFFF"/>
          <w:lang w:eastAsia="ru-RU"/>
        </w:rPr>
        <w:t xml:space="preserve">). </w:t>
      </w:r>
    </w:p>
    <w:p w14:paraId="18305B9A" w14:textId="4FECDEB5" w:rsidR="00272ABD" w:rsidRPr="00454D3A" w:rsidRDefault="00272ABD" w:rsidP="00690BCB">
      <w:pPr>
        <w:spacing w:after="150" w:line="276" w:lineRule="auto"/>
        <w:ind w:firstLine="0"/>
        <w:rPr>
          <w:rFonts w:ascii="Georgia" w:eastAsia="Times New Roman" w:hAnsi="Georgia"/>
          <w:sz w:val="22"/>
          <w:u w:val="single"/>
          <w:shd w:val="clear" w:color="auto" w:fill="FFFFFF"/>
          <w:lang w:eastAsia="ru-RU"/>
        </w:rPr>
      </w:pPr>
      <w:r w:rsidRPr="00454D3A">
        <w:rPr>
          <w:rFonts w:ascii="Georgia" w:eastAsia="Times New Roman" w:hAnsi="Georgia"/>
          <w:b/>
          <w:bCs/>
          <w:sz w:val="22"/>
          <w:u w:val="single"/>
          <w:shd w:val="clear" w:color="auto" w:fill="FFFFFF"/>
          <w:lang w:eastAsia="ru-RU"/>
        </w:rPr>
        <w:t>Если этот</w:t>
      </w:r>
      <w:r w:rsidRPr="00454D3A">
        <w:rPr>
          <w:rFonts w:ascii="Georgia" w:eastAsia="Times New Roman" w:hAnsi="Georgia"/>
          <w:b/>
          <w:bCs/>
          <w:sz w:val="22"/>
          <w:shd w:val="clear" w:color="auto" w:fill="FFFFFF"/>
          <w:lang w:eastAsia="ru-RU"/>
        </w:rPr>
        <w:t xml:space="preserve"> </w:t>
      </w:r>
      <w:r w:rsidRPr="00454D3A">
        <w:rPr>
          <w:rFonts w:ascii="Georgia" w:eastAsia="Times New Roman" w:hAnsi="Georgia"/>
          <w:b/>
          <w:bCs/>
          <w:sz w:val="22"/>
          <w:u w:val="single"/>
          <w:shd w:val="clear" w:color="auto" w:fill="FFFFFF"/>
          <w:lang w:eastAsia="ru-RU"/>
        </w:rPr>
        <w:t>срок нарушен</w:t>
      </w:r>
      <w:r w:rsidRPr="00454D3A">
        <w:rPr>
          <w:rFonts w:ascii="Georgia" w:eastAsia="Times New Roman" w:hAnsi="Georgia"/>
          <w:sz w:val="22"/>
          <w:shd w:val="clear" w:color="auto" w:fill="FFFFFF"/>
          <w:lang w:eastAsia="ru-RU"/>
        </w:rPr>
        <w:t xml:space="preserve">, </w:t>
      </w:r>
      <w:r w:rsidR="00454D3A" w:rsidRPr="00454D3A">
        <w:rPr>
          <w:rFonts w:ascii="Georgia" w:eastAsia="Times New Roman" w:hAnsi="Georgia"/>
          <w:sz w:val="22"/>
          <w:shd w:val="clear" w:color="auto" w:fill="FFFFFF"/>
          <w:lang w:eastAsia="ru-RU"/>
        </w:rPr>
        <w:t xml:space="preserve">то </w:t>
      </w:r>
      <w:r w:rsidRPr="00454D3A">
        <w:rPr>
          <w:rFonts w:ascii="Georgia" w:eastAsia="Times New Roman" w:hAnsi="Georgia"/>
          <w:sz w:val="22"/>
          <w:shd w:val="clear" w:color="auto" w:fill="FFFFFF"/>
          <w:lang w:eastAsia="ru-RU"/>
        </w:rPr>
        <w:t xml:space="preserve">взыскать задолженность вы сможете </w:t>
      </w:r>
      <w:r w:rsidRPr="00454D3A">
        <w:rPr>
          <w:rFonts w:ascii="Georgia" w:eastAsia="Times New Roman" w:hAnsi="Georgia"/>
          <w:sz w:val="22"/>
          <w:u w:val="single"/>
          <w:shd w:val="clear" w:color="auto" w:fill="FFFFFF"/>
          <w:lang w:eastAsia="ru-RU"/>
        </w:rPr>
        <w:t>только в судебном порядке.</w:t>
      </w:r>
    </w:p>
    <w:p w14:paraId="7FE5DB36" w14:textId="5231A465" w:rsidR="00894F31" w:rsidRPr="00454D3A" w:rsidRDefault="00454D3A" w:rsidP="00454D3A">
      <w:pPr>
        <w:spacing w:after="150" w:line="276" w:lineRule="auto"/>
        <w:ind w:firstLine="0"/>
        <w:rPr>
          <w:rFonts w:ascii="Georgia" w:eastAsia="Times New Roman" w:hAnsi="Georgia"/>
          <w:sz w:val="22"/>
          <w:lang w:eastAsia="ru-RU"/>
        </w:rPr>
      </w:pPr>
      <w:r w:rsidRPr="00454D3A">
        <w:rPr>
          <w:rFonts w:ascii="Georgia" w:eastAsia="Times New Roman" w:hAnsi="Georgia"/>
          <w:sz w:val="22"/>
          <w:u w:val="single"/>
          <w:lang w:eastAsia="ru-RU"/>
        </w:rPr>
        <w:t>2.</w:t>
      </w:r>
      <w:r w:rsidR="00690BCB" w:rsidRPr="00454D3A">
        <w:rPr>
          <w:rFonts w:ascii="Georgia" w:eastAsia="Times New Roman" w:hAnsi="Georgia"/>
          <w:sz w:val="22"/>
          <w:u w:val="single"/>
          <w:lang w:eastAsia="ru-RU"/>
        </w:rPr>
        <w:t xml:space="preserve">Работодатель может </w:t>
      </w:r>
      <w:r w:rsidR="00690BCB" w:rsidRPr="00454D3A">
        <w:rPr>
          <w:rFonts w:ascii="Georgia" w:eastAsia="Times New Roman" w:hAnsi="Georgia"/>
          <w:b/>
          <w:bCs/>
          <w:sz w:val="22"/>
          <w:u w:val="single"/>
          <w:lang w:eastAsia="ru-RU"/>
        </w:rPr>
        <w:t>простить долг или списать</w:t>
      </w:r>
      <w:r w:rsidR="00894F31" w:rsidRPr="00454D3A">
        <w:rPr>
          <w:rFonts w:ascii="Georgia" w:eastAsia="Times New Roman" w:hAnsi="Georgia"/>
          <w:sz w:val="22"/>
          <w:u w:val="single"/>
          <w:lang w:eastAsia="ru-RU"/>
        </w:rPr>
        <w:t xml:space="preserve"> его</w:t>
      </w:r>
      <w:r w:rsidR="00690BCB" w:rsidRPr="00454D3A">
        <w:rPr>
          <w:rFonts w:ascii="Georgia" w:eastAsia="Times New Roman" w:hAnsi="Georgia"/>
          <w:sz w:val="22"/>
          <w:u w:val="single"/>
          <w:lang w:eastAsia="ru-RU"/>
        </w:rPr>
        <w:t xml:space="preserve">, </w:t>
      </w:r>
      <w:r w:rsidR="00894F31" w:rsidRPr="00454D3A">
        <w:rPr>
          <w:rFonts w:ascii="Georgia" w:eastAsia="Times New Roman" w:hAnsi="Georgia"/>
          <w:sz w:val="22"/>
          <w:u w:val="single"/>
          <w:lang w:eastAsia="ru-RU"/>
        </w:rPr>
        <w:t xml:space="preserve">не дожидаясь когда </w:t>
      </w:r>
      <w:proofErr w:type="gramStart"/>
      <w:r w:rsidR="00894F31" w:rsidRPr="00454D3A">
        <w:rPr>
          <w:rFonts w:ascii="Georgia" w:eastAsia="Times New Roman" w:hAnsi="Georgia"/>
          <w:sz w:val="22"/>
          <w:u w:val="single"/>
          <w:lang w:eastAsia="ru-RU"/>
        </w:rPr>
        <w:t xml:space="preserve">истечет </w:t>
      </w:r>
      <w:r w:rsidR="00690BCB" w:rsidRPr="00454D3A">
        <w:rPr>
          <w:rFonts w:ascii="Georgia" w:eastAsia="Times New Roman" w:hAnsi="Georgia"/>
          <w:sz w:val="22"/>
          <w:lang w:eastAsia="ru-RU"/>
        </w:rPr>
        <w:t xml:space="preserve"> трех</w:t>
      </w:r>
      <w:r w:rsidRPr="00454D3A">
        <w:rPr>
          <w:rFonts w:ascii="Georgia" w:eastAsia="Times New Roman" w:hAnsi="Georgia"/>
          <w:sz w:val="22"/>
          <w:lang w:eastAsia="ru-RU"/>
        </w:rPr>
        <w:t>летний</w:t>
      </w:r>
      <w:proofErr w:type="gramEnd"/>
      <w:r w:rsidR="00690BCB" w:rsidRPr="00454D3A">
        <w:rPr>
          <w:rFonts w:ascii="Georgia" w:eastAsia="Times New Roman" w:hAnsi="Georgia"/>
          <w:sz w:val="22"/>
          <w:lang w:eastAsia="ru-RU"/>
        </w:rPr>
        <w:t xml:space="preserve"> срок исковой давности, </w:t>
      </w:r>
    </w:p>
    <w:p w14:paraId="1236DD51" w14:textId="2A0BBD30" w:rsidR="00272ABD" w:rsidRPr="00454D3A" w:rsidRDefault="00894F31" w:rsidP="00894F31">
      <w:pPr>
        <w:spacing w:after="150" w:line="276" w:lineRule="auto"/>
        <w:ind w:firstLine="0"/>
        <w:rPr>
          <w:rFonts w:ascii="Georgia" w:eastAsia="Times New Roman" w:hAnsi="Georgia"/>
          <w:sz w:val="22"/>
          <w:lang w:eastAsia="ru-RU"/>
        </w:rPr>
      </w:pPr>
      <w:proofErr w:type="gramStart"/>
      <w:r w:rsidRPr="00454D3A">
        <w:rPr>
          <w:rFonts w:ascii="Georgia" w:eastAsia="Times New Roman" w:hAnsi="Georgia"/>
          <w:sz w:val="22"/>
          <w:u w:val="single"/>
          <w:lang w:eastAsia="ru-RU"/>
        </w:rPr>
        <w:t>Т</w:t>
      </w:r>
      <w:r w:rsidR="00690BCB" w:rsidRPr="00454D3A">
        <w:rPr>
          <w:rFonts w:ascii="Georgia" w:eastAsia="Times New Roman" w:hAnsi="Georgia"/>
          <w:sz w:val="22"/>
          <w:lang w:eastAsia="ru-RU"/>
        </w:rPr>
        <w:t>огда  -</w:t>
      </w:r>
      <w:proofErr w:type="gramEnd"/>
      <w:r w:rsidR="00690BCB" w:rsidRPr="00454D3A">
        <w:rPr>
          <w:rFonts w:ascii="Georgia" w:eastAsia="Times New Roman" w:hAnsi="Georgia"/>
          <w:sz w:val="22"/>
          <w:lang w:eastAsia="ru-RU"/>
        </w:rPr>
        <w:t xml:space="preserve"> н</w:t>
      </w:r>
      <w:r w:rsidR="00272ABD" w:rsidRPr="00454D3A">
        <w:rPr>
          <w:rFonts w:ascii="Georgia" w:eastAsia="Times New Roman" w:hAnsi="Georgia"/>
          <w:sz w:val="22"/>
          <w:lang w:eastAsia="ru-RU"/>
        </w:rPr>
        <w:t xml:space="preserve">а невозвращенную сумму подотчета нужно </w:t>
      </w:r>
      <w:bookmarkStart w:id="0" w:name="_Hlk144238042"/>
      <w:r w:rsidR="00272ABD" w:rsidRPr="00454D3A">
        <w:rPr>
          <w:rFonts w:ascii="Georgia" w:eastAsia="Times New Roman" w:hAnsi="Georgia"/>
          <w:sz w:val="22"/>
          <w:lang w:eastAsia="ru-RU"/>
        </w:rPr>
        <w:t>начислить страховые взносы и НДФЛ</w:t>
      </w:r>
      <w:bookmarkEnd w:id="0"/>
      <w:r w:rsidR="00272ABD" w:rsidRPr="00454D3A">
        <w:rPr>
          <w:rFonts w:ascii="Georgia" w:eastAsia="Times New Roman" w:hAnsi="Georgia"/>
          <w:sz w:val="22"/>
          <w:lang w:eastAsia="ru-RU"/>
        </w:rPr>
        <w:t xml:space="preserve">. Сделать это </w:t>
      </w:r>
      <w:proofErr w:type="gramStart"/>
      <w:r w:rsidR="00272ABD" w:rsidRPr="00454D3A">
        <w:rPr>
          <w:rFonts w:ascii="Georgia" w:eastAsia="Times New Roman" w:hAnsi="Georgia"/>
          <w:sz w:val="22"/>
          <w:lang w:eastAsia="ru-RU"/>
        </w:rPr>
        <w:t>нужно</w:t>
      </w:r>
      <w:proofErr w:type="gramEnd"/>
      <w:r w:rsidR="00272ABD" w:rsidRPr="00454D3A">
        <w:rPr>
          <w:rFonts w:ascii="Georgia" w:eastAsia="Times New Roman" w:hAnsi="Georgia"/>
          <w:sz w:val="22"/>
          <w:lang w:eastAsia="ru-RU"/>
        </w:rPr>
        <w:t xml:space="preserve"> когда сотрудник получил доход и право им распоряжаться.</w:t>
      </w:r>
    </w:p>
    <w:p w14:paraId="5DD53302" w14:textId="4854A0F7" w:rsidR="00272ABD" w:rsidRPr="00454D3A" w:rsidRDefault="00272ABD" w:rsidP="00690BCB">
      <w:pPr>
        <w:spacing w:after="150" w:line="276" w:lineRule="auto"/>
        <w:ind w:firstLine="0"/>
        <w:rPr>
          <w:rFonts w:ascii="Georgia" w:eastAsia="Times New Roman" w:hAnsi="Georgia"/>
          <w:sz w:val="22"/>
          <w:lang w:eastAsia="ru-RU"/>
        </w:rPr>
      </w:pPr>
      <w:r w:rsidRPr="00454D3A">
        <w:rPr>
          <w:rFonts w:ascii="Georgia" w:eastAsia="Times New Roman" w:hAnsi="Georgia"/>
          <w:sz w:val="22"/>
          <w:lang w:eastAsia="ru-RU"/>
        </w:rPr>
        <w:t xml:space="preserve">        Но на практике инспекторы считают, что</w:t>
      </w:r>
      <w:r w:rsidR="00894F31" w:rsidRPr="00454D3A">
        <w:rPr>
          <w:rFonts w:ascii="Georgia" w:eastAsia="Times New Roman" w:hAnsi="Georgia"/>
          <w:sz w:val="22"/>
          <w:lang w:eastAsia="ru-RU"/>
        </w:rPr>
        <w:t xml:space="preserve"> если сотрудник не отчитался за подотчет и неясно, как он потратил деньги</w:t>
      </w:r>
      <w:r w:rsidRPr="00454D3A">
        <w:rPr>
          <w:rFonts w:ascii="Georgia" w:eastAsia="Times New Roman" w:hAnsi="Georgia"/>
          <w:sz w:val="22"/>
          <w:lang w:eastAsia="ru-RU"/>
        </w:rPr>
        <w:t xml:space="preserve"> </w:t>
      </w:r>
      <w:r w:rsidR="00894F31" w:rsidRPr="00454D3A">
        <w:rPr>
          <w:rFonts w:ascii="Georgia" w:eastAsia="Times New Roman" w:hAnsi="Georgia"/>
          <w:sz w:val="22"/>
          <w:u w:val="single"/>
          <w:lang w:eastAsia="ru-RU"/>
        </w:rPr>
        <w:t>– то он</w:t>
      </w:r>
      <w:r w:rsidRPr="00454D3A">
        <w:rPr>
          <w:rFonts w:ascii="Georgia" w:eastAsia="Times New Roman" w:hAnsi="Georgia"/>
          <w:sz w:val="22"/>
          <w:u w:val="single"/>
          <w:lang w:eastAsia="ru-RU"/>
        </w:rPr>
        <w:t xml:space="preserve"> получил облагаемый </w:t>
      </w:r>
      <w:proofErr w:type="gramStart"/>
      <w:r w:rsidRPr="00454D3A">
        <w:rPr>
          <w:rFonts w:ascii="Georgia" w:eastAsia="Times New Roman" w:hAnsi="Georgia"/>
          <w:sz w:val="22"/>
          <w:u w:val="single"/>
          <w:lang w:eastAsia="ru-RU"/>
        </w:rPr>
        <w:t>доход,</w:t>
      </w:r>
      <w:r w:rsidR="00690BCB" w:rsidRPr="00454D3A">
        <w:rPr>
          <w:rFonts w:ascii="Georgia" w:eastAsia="Times New Roman" w:hAnsi="Georgia"/>
          <w:sz w:val="22"/>
          <w:lang w:eastAsia="ru-RU"/>
        </w:rPr>
        <w:t>!</w:t>
      </w:r>
      <w:proofErr w:type="gramEnd"/>
      <w:r w:rsidR="00690BCB" w:rsidRPr="00454D3A">
        <w:rPr>
          <w:rFonts w:ascii="Georgia" w:eastAsia="Times New Roman" w:hAnsi="Georgia"/>
          <w:sz w:val="22"/>
          <w:lang w:eastAsia="ru-RU"/>
        </w:rPr>
        <w:t xml:space="preserve"> </w:t>
      </w:r>
      <w:r w:rsidR="00323741" w:rsidRPr="00454D3A">
        <w:rPr>
          <w:rFonts w:ascii="Georgia" w:eastAsia="Times New Roman" w:hAnsi="Georgia"/>
          <w:sz w:val="22"/>
          <w:lang w:eastAsia="ru-RU"/>
        </w:rPr>
        <w:t xml:space="preserve">А значит </w:t>
      </w:r>
      <w:r w:rsidRPr="00454D3A">
        <w:rPr>
          <w:rFonts w:ascii="Georgia" w:eastAsia="Times New Roman" w:hAnsi="Georgia"/>
          <w:sz w:val="22"/>
          <w:lang w:eastAsia="ru-RU"/>
        </w:rPr>
        <w:t xml:space="preserve">требуют </w:t>
      </w:r>
      <w:r w:rsidR="00894F31" w:rsidRPr="00454D3A">
        <w:rPr>
          <w:rFonts w:ascii="Georgia" w:eastAsia="Times New Roman" w:hAnsi="Georgia"/>
          <w:sz w:val="22"/>
          <w:lang w:eastAsia="ru-RU"/>
        </w:rPr>
        <w:t xml:space="preserve">следует начислить </w:t>
      </w:r>
      <w:r w:rsidRPr="00454D3A">
        <w:rPr>
          <w:rFonts w:ascii="Georgia" w:eastAsia="Times New Roman" w:hAnsi="Georgia"/>
          <w:sz w:val="22"/>
          <w:lang w:eastAsia="ru-RU"/>
        </w:rPr>
        <w:t>НДФЛ и страховые взносы</w:t>
      </w:r>
      <w:r w:rsidR="00323741" w:rsidRPr="00454D3A">
        <w:rPr>
          <w:rFonts w:ascii="Georgia" w:eastAsia="Times New Roman" w:hAnsi="Georgia"/>
          <w:sz w:val="22"/>
          <w:lang w:eastAsia="ru-RU"/>
        </w:rPr>
        <w:t xml:space="preserve"> </w:t>
      </w:r>
      <w:r w:rsidRPr="00454D3A">
        <w:rPr>
          <w:rFonts w:ascii="Georgia" w:eastAsia="Times New Roman" w:hAnsi="Georgia"/>
          <w:sz w:val="22"/>
          <w:lang w:eastAsia="ru-RU"/>
        </w:rPr>
        <w:t>(</w:t>
      </w:r>
      <w:hyperlink r:id="rId7" w:anchor="/document/99/556523297/" w:history="1">
        <w:r w:rsidRPr="00454D3A">
          <w:rPr>
            <w:rFonts w:ascii="Georgia" w:eastAsia="Times New Roman" w:hAnsi="Georgia"/>
            <w:sz w:val="22"/>
            <w:u w:val="single"/>
            <w:lang w:eastAsia="ru-RU"/>
          </w:rPr>
          <w:t>письмо Минфина от 01.02.2018 № 03-04-06/5808</w:t>
        </w:r>
      </w:hyperlink>
      <w:r w:rsidR="00454D3A" w:rsidRPr="00454D3A">
        <w:rPr>
          <w:rFonts w:ascii="Georgia" w:eastAsia="Times New Roman" w:hAnsi="Georgia"/>
          <w:sz w:val="22"/>
          <w:u w:val="single"/>
          <w:lang w:eastAsia="ru-RU"/>
        </w:rPr>
        <w:t xml:space="preserve"> и </w:t>
      </w:r>
      <w:hyperlink r:id="rId8" w:anchor="/document/99/564115669/" w:history="1">
        <w:r w:rsidRPr="00454D3A">
          <w:rPr>
            <w:rFonts w:ascii="Georgia" w:eastAsia="Times New Roman" w:hAnsi="Georgia"/>
            <w:sz w:val="22"/>
            <w:u w:val="single"/>
            <w:lang w:eastAsia="ru-RU"/>
          </w:rPr>
          <w:t>письмо Минфина от 16.12.2019 № 03-04-06/98341</w:t>
        </w:r>
      </w:hyperlink>
      <w:r w:rsidRPr="00454D3A">
        <w:rPr>
          <w:rFonts w:ascii="Georgia" w:eastAsia="Times New Roman" w:hAnsi="Georgia"/>
          <w:sz w:val="22"/>
          <w:lang w:eastAsia="ru-RU"/>
        </w:rPr>
        <w:t>).</w:t>
      </w:r>
    </w:p>
    <w:p w14:paraId="44F9BFFB" w14:textId="77777777" w:rsidR="00323741" w:rsidRPr="00454D3A" w:rsidRDefault="00272ABD" w:rsidP="00690BCB">
      <w:pPr>
        <w:spacing w:after="150" w:line="276" w:lineRule="auto"/>
        <w:ind w:firstLine="0"/>
        <w:rPr>
          <w:rFonts w:ascii="Georgia" w:eastAsia="Times New Roman" w:hAnsi="Georgia"/>
          <w:sz w:val="22"/>
          <w:lang w:eastAsia="ru-RU"/>
        </w:rPr>
      </w:pPr>
      <w:r w:rsidRPr="00454D3A">
        <w:rPr>
          <w:rFonts w:ascii="Georgia" w:eastAsia="Times New Roman" w:hAnsi="Georgia"/>
          <w:sz w:val="22"/>
          <w:lang w:eastAsia="ru-RU"/>
        </w:rPr>
        <w:t xml:space="preserve">         Суды поддерживают позицию налоговых инспекторов. Так, в </w:t>
      </w:r>
      <w:hyperlink r:id="rId9" w:anchor="/document/98/53798595/" w:history="1">
        <w:r w:rsidRPr="00454D3A">
          <w:rPr>
            <w:rFonts w:ascii="Georgia" w:eastAsia="Times New Roman" w:hAnsi="Georgia"/>
            <w:sz w:val="22"/>
            <w:u w:val="single"/>
            <w:lang w:eastAsia="ru-RU"/>
          </w:rPr>
          <w:t>постановлении Арбитражного суда Северо-Западного округа от 15.10.2020 № А66-6506/2019</w:t>
        </w:r>
      </w:hyperlink>
      <w:r w:rsidRPr="00454D3A">
        <w:rPr>
          <w:rFonts w:ascii="Georgia" w:eastAsia="Times New Roman" w:hAnsi="Georgia"/>
          <w:sz w:val="22"/>
          <w:lang w:eastAsia="ru-RU"/>
        </w:rPr>
        <w:t xml:space="preserve"> судьи пришли к выводу, что, если сотрудник не отчитался по подотчетным суммам и не вернул их организации, эти деньги остались в распоряжении сотрудника. Поэтому данные суммы являются его доходом и должны облагаться НДФЛ и страховыми взносами, даже если не истек срок исковой давности. </w:t>
      </w:r>
    </w:p>
    <w:p w14:paraId="5712B19C" w14:textId="37048F49" w:rsidR="00272ABD" w:rsidRPr="00454D3A" w:rsidRDefault="00272ABD" w:rsidP="00690BCB">
      <w:pPr>
        <w:spacing w:after="150" w:line="276" w:lineRule="auto"/>
        <w:ind w:firstLine="0"/>
        <w:rPr>
          <w:rFonts w:ascii="Georgia" w:eastAsia="Times New Roman" w:hAnsi="Georgia" w:cs="Arial"/>
          <w:color w:val="222222"/>
          <w:sz w:val="22"/>
          <w:lang w:eastAsia="ru-RU"/>
        </w:rPr>
      </w:pPr>
      <w:r w:rsidRPr="00454D3A">
        <w:rPr>
          <w:rFonts w:ascii="Georgia" w:eastAsia="Times New Roman" w:hAnsi="Georgia"/>
          <w:color w:val="222222"/>
          <w:sz w:val="22"/>
          <w:lang w:eastAsia="ru-RU"/>
        </w:rPr>
        <w:t>Данный вывод суда поддержал Верховный суд, отказав в пересмотре дела (</w:t>
      </w:r>
      <w:hyperlink r:id="rId10" w:anchor="/document/96/573621689/" w:history="1">
        <w:r w:rsidRPr="00454D3A">
          <w:rPr>
            <w:rFonts w:ascii="Georgia" w:eastAsia="Times New Roman" w:hAnsi="Georgia"/>
            <w:color w:val="0047B3"/>
            <w:sz w:val="22"/>
            <w:u w:val="single"/>
            <w:lang w:eastAsia="ru-RU"/>
          </w:rPr>
          <w:t>определение Верховного суда от 11.02.2021 № 307-ЭС20-23792</w:t>
        </w:r>
      </w:hyperlink>
      <w:r w:rsidRPr="00454D3A">
        <w:rPr>
          <w:rFonts w:ascii="Georgia" w:eastAsia="Times New Roman" w:hAnsi="Georgia"/>
          <w:color w:val="222222"/>
          <w:sz w:val="22"/>
          <w:lang w:eastAsia="ru-RU"/>
        </w:rPr>
        <w:t>). Аналогичные выводы – в </w:t>
      </w:r>
      <w:hyperlink r:id="rId11" w:anchor="/document/96/564212203/" w:history="1">
        <w:r w:rsidRPr="00454D3A">
          <w:rPr>
            <w:rFonts w:ascii="Georgia" w:eastAsia="Times New Roman" w:hAnsi="Georgia"/>
            <w:color w:val="0047B3"/>
            <w:sz w:val="22"/>
            <w:u w:val="single"/>
            <w:lang w:eastAsia="ru-RU"/>
          </w:rPr>
          <w:t>определении Верховного суда от 03.02.2020 № 310-ЭС19-28047</w:t>
        </w:r>
      </w:hyperlink>
      <w:r w:rsidRPr="00454D3A">
        <w:rPr>
          <w:rFonts w:ascii="Georgia" w:eastAsia="Times New Roman" w:hAnsi="Georgia"/>
          <w:color w:val="222222"/>
          <w:sz w:val="22"/>
          <w:lang w:eastAsia="ru-RU"/>
        </w:rPr>
        <w:t>.</w:t>
      </w:r>
    </w:p>
    <w:p w14:paraId="03349E5E" w14:textId="7F45E41F" w:rsidR="00272ABD" w:rsidRPr="00454D3A" w:rsidRDefault="00272ABD" w:rsidP="00690BCB">
      <w:pPr>
        <w:spacing w:after="150" w:line="276" w:lineRule="auto"/>
        <w:ind w:firstLine="0"/>
        <w:rPr>
          <w:rFonts w:ascii="Georgia" w:eastAsia="Times New Roman" w:hAnsi="Georgia" w:cs="Arial"/>
          <w:sz w:val="22"/>
          <w:lang w:eastAsia="ru-RU"/>
        </w:rPr>
      </w:pPr>
      <w:r w:rsidRPr="00454D3A">
        <w:rPr>
          <w:rFonts w:ascii="Georgia" w:eastAsia="Times New Roman" w:hAnsi="Georgia"/>
          <w:sz w:val="22"/>
          <w:lang w:eastAsia="ru-RU"/>
        </w:rPr>
        <w:t xml:space="preserve">        Из Налогового кодекса неясно, в какой момент у сотрудника возникает </w:t>
      </w:r>
      <w:proofErr w:type="gramStart"/>
      <w:r w:rsidRPr="00454D3A">
        <w:rPr>
          <w:rFonts w:ascii="Georgia" w:eastAsia="Times New Roman" w:hAnsi="Georgia"/>
          <w:sz w:val="22"/>
          <w:lang w:eastAsia="ru-RU"/>
        </w:rPr>
        <w:t>доход</w:t>
      </w:r>
      <w:proofErr w:type="gramEnd"/>
      <w:r w:rsidR="00454D3A" w:rsidRPr="00454D3A">
        <w:rPr>
          <w:rFonts w:ascii="Georgia" w:eastAsia="Times New Roman" w:hAnsi="Georgia"/>
          <w:sz w:val="22"/>
          <w:lang w:eastAsia="ru-RU"/>
        </w:rPr>
        <w:t xml:space="preserve"> и ч</w:t>
      </w:r>
      <w:r w:rsidRPr="00454D3A">
        <w:rPr>
          <w:rFonts w:ascii="Georgia" w:eastAsia="Times New Roman" w:hAnsi="Georgia"/>
          <w:sz w:val="22"/>
          <w:u w:val="single"/>
          <w:lang w:eastAsia="ru-RU"/>
        </w:rPr>
        <w:t>тобы исключить споры, безопаснее</w:t>
      </w:r>
      <w:r w:rsidRPr="00454D3A">
        <w:rPr>
          <w:rFonts w:ascii="Georgia" w:eastAsia="Times New Roman" w:hAnsi="Georgia"/>
          <w:sz w:val="22"/>
          <w:lang w:eastAsia="ru-RU"/>
        </w:rPr>
        <w:t xml:space="preserve"> начислить доход на день, который следует за датой, которая установлена для отчета или возврата денег, а удержать при ближайшей выплате дохода. Например, при выплате зарплаты по окончании месяца, в котором истек срок для представления авансового отчета или возврата подотчета.</w:t>
      </w:r>
    </w:p>
    <w:p w14:paraId="142A57CB" w14:textId="77777777" w:rsidR="00FB2075" w:rsidRPr="00454D3A" w:rsidRDefault="00272ABD" w:rsidP="00690BCB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Georgia" w:eastAsia="Times New Roman" w:hAnsi="Georgia"/>
          <w:sz w:val="22"/>
          <w:lang w:eastAsia="ru-RU"/>
        </w:rPr>
      </w:pPr>
      <w:r w:rsidRPr="00454D3A">
        <w:rPr>
          <w:rFonts w:ascii="Georgia" w:eastAsia="Times New Roman" w:hAnsi="Georgia"/>
          <w:sz w:val="22"/>
          <w:lang w:eastAsia="ru-RU"/>
        </w:rPr>
        <w:t xml:space="preserve">В день, когда сотрудник должен был отчитаться или вернуть полученные под отчет деньги, в бухучете сделайте запись: </w:t>
      </w:r>
    </w:p>
    <w:p w14:paraId="5E6C0895" w14:textId="6B576E2B" w:rsidR="00FB2075" w:rsidRPr="00454D3A" w:rsidRDefault="00272ABD" w:rsidP="00635D7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Georgia" w:hAnsi="Georgia"/>
          <w:i/>
          <w:iCs/>
          <w:sz w:val="22"/>
        </w:rPr>
      </w:pPr>
      <w:r w:rsidRPr="00454D3A">
        <w:rPr>
          <w:rFonts w:ascii="Georgia" w:eastAsia="Times New Roman" w:hAnsi="Georgia"/>
          <w:i/>
          <w:iCs/>
          <w:sz w:val="22"/>
          <w:lang w:eastAsia="ru-RU"/>
        </w:rPr>
        <w:t>Дебет 94</w:t>
      </w:r>
      <w:r w:rsidR="00FB2075" w:rsidRPr="00454D3A">
        <w:rPr>
          <w:rFonts w:ascii="Georgia" w:hAnsi="Georgia"/>
          <w:i/>
          <w:iCs/>
          <w:sz w:val="22"/>
        </w:rPr>
        <w:t>"Недостачи и потери от порчи ценностей"</w:t>
      </w:r>
    </w:p>
    <w:p w14:paraId="2954F2AC" w14:textId="1821C617" w:rsidR="00FB2075" w:rsidRPr="00454D3A" w:rsidRDefault="00272ABD" w:rsidP="00635D79">
      <w:pPr>
        <w:pStyle w:val="1"/>
        <w:autoSpaceDE w:val="0"/>
        <w:autoSpaceDN w:val="0"/>
        <w:adjustRightInd w:val="0"/>
        <w:spacing w:before="0" w:beforeAutospacing="0"/>
        <w:jc w:val="both"/>
        <w:rPr>
          <w:rFonts w:ascii="Georgia" w:eastAsiaTheme="minorHAnsi" w:hAnsi="Georgia"/>
          <w:b w:val="0"/>
          <w:bCs w:val="0"/>
          <w:i/>
          <w:iCs/>
          <w:sz w:val="22"/>
          <w:szCs w:val="22"/>
        </w:rPr>
      </w:pPr>
      <w:r w:rsidRPr="00454D3A">
        <w:rPr>
          <w:rFonts w:ascii="Georgia" w:hAnsi="Georgia"/>
          <w:b w:val="0"/>
          <w:bCs w:val="0"/>
          <w:i/>
          <w:iCs/>
          <w:sz w:val="22"/>
          <w:szCs w:val="22"/>
        </w:rPr>
        <w:t xml:space="preserve"> Кредит 71</w:t>
      </w:r>
      <w:proofErr w:type="gramStart"/>
      <w:r w:rsidR="00FB2075" w:rsidRPr="00454D3A">
        <w:rPr>
          <w:rFonts w:ascii="Georgia" w:eastAsiaTheme="minorHAnsi" w:hAnsi="Georgia"/>
          <w:b w:val="0"/>
          <w:bCs w:val="0"/>
          <w:i/>
          <w:iCs/>
          <w:sz w:val="22"/>
          <w:szCs w:val="22"/>
        </w:rPr>
        <w:t xml:space="preserve">   «</w:t>
      </w:r>
      <w:proofErr w:type="gramEnd"/>
      <w:r w:rsidR="00FB2075" w:rsidRPr="00454D3A">
        <w:rPr>
          <w:rFonts w:ascii="Georgia" w:eastAsiaTheme="minorHAnsi" w:hAnsi="Georgia"/>
          <w:b w:val="0"/>
          <w:bCs w:val="0"/>
          <w:i/>
          <w:iCs/>
          <w:sz w:val="22"/>
          <w:szCs w:val="22"/>
        </w:rPr>
        <w:t xml:space="preserve">Расчеты с подотчетными лицами» </w:t>
      </w:r>
    </w:p>
    <w:p w14:paraId="14AC36D2" w14:textId="3AEE8454" w:rsidR="00272ABD" w:rsidRPr="00454D3A" w:rsidRDefault="00272ABD" w:rsidP="00635D79">
      <w:pPr>
        <w:spacing w:after="150" w:line="240" w:lineRule="auto"/>
        <w:ind w:firstLine="0"/>
        <w:rPr>
          <w:rFonts w:ascii="Georgia" w:eastAsia="Times New Roman" w:hAnsi="Georgia" w:cs="Arial"/>
          <w:sz w:val="22"/>
          <w:lang w:eastAsia="ru-RU"/>
        </w:rPr>
      </w:pPr>
      <w:r w:rsidRPr="00454D3A">
        <w:rPr>
          <w:rFonts w:ascii="Georgia" w:eastAsia="Times New Roman" w:hAnsi="Georgia"/>
          <w:i/>
          <w:iCs/>
          <w:sz w:val="22"/>
          <w:lang w:eastAsia="ru-RU"/>
        </w:rPr>
        <w:t xml:space="preserve"> — отражена сумма, выданная под отчет сотруднику и не возвращенная в срок</w:t>
      </w:r>
      <w:r w:rsidRPr="00454D3A">
        <w:rPr>
          <w:rFonts w:ascii="Georgia" w:eastAsia="Times New Roman" w:hAnsi="Georgia"/>
          <w:sz w:val="22"/>
          <w:lang w:eastAsia="ru-RU"/>
        </w:rPr>
        <w:t>.</w:t>
      </w:r>
    </w:p>
    <w:p w14:paraId="61F83BEB" w14:textId="77777777" w:rsidR="00635D79" w:rsidRPr="00454D3A" w:rsidRDefault="00272ABD" w:rsidP="00690BCB">
      <w:pPr>
        <w:spacing w:after="150" w:line="276" w:lineRule="auto"/>
        <w:ind w:firstLine="0"/>
        <w:rPr>
          <w:rFonts w:ascii="Georgia" w:eastAsia="Times New Roman" w:hAnsi="Georgia"/>
          <w:sz w:val="22"/>
          <w:lang w:eastAsia="ru-RU"/>
        </w:rPr>
      </w:pPr>
      <w:r w:rsidRPr="00454D3A">
        <w:rPr>
          <w:rFonts w:ascii="Georgia" w:eastAsia="Times New Roman" w:hAnsi="Georgia"/>
          <w:sz w:val="22"/>
          <w:lang w:eastAsia="ru-RU"/>
        </w:rPr>
        <w:t xml:space="preserve">Дальнейший порядок отражения операций зависит от действий организации. </w:t>
      </w:r>
    </w:p>
    <w:p w14:paraId="74E979A1" w14:textId="10B3EF83" w:rsidR="00FB2075" w:rsidRPr="00454D3A" w:rsidRDefault="00272ABD" w:rsidP="00690BCB">
      <w:pPr>
        <w:spacing w:after="150" w:line="276" w:lineRule="auto"/>
        <w:ind w:firstLine="0"/>
        <w:rPr>
          <w:rFonts w:ascii="Georgia" w:eastAsia="Times New Roman" w:hAnsi="Georgia"/>
          <w:sz w:val="22"/>
          <w:shd w:val="clear" w:color="auto" w:fill="FFFFFF"/>
          <w:lang w:eastAsia="ru-RU"/>
        </w:rPr>
      </w:pPr>
      <w:r w:rsidRPr="00454D3A">
        <w:rPr>
          <w:rFonts w:ascii="Georgia" w:eastAsia="Times New Roman" w:hAnsi="Georgia"/>
          <w:sz w:val="22"/>
          <w:u w:val="single"/>
          <w:lang w:eastAsia="ru-RU"/>
        </w:rPr>
        <w:lastRenderedPageBreak/>
        <w:t>Если,</w:t>
      </w:r>
      <w:r w:rsidRPr="00454D3A">
        <w:rPr>
          <w:rFonts w:ascii="Georgia" w:eastAsia="Times New Roman" w:hAnsi="Georgia"/>
          <w:sz w:val="22"/>
          <w:lang w:eastAsia="ru-RU"/>
        </w:rPr>
        <w:t xml:space="preserve"> например, организация </w:t>
      </w:r>
      <w:r w:rsidRPr="00454D3A">
        <w:rPr>
          <w:rFonts w:ascii="Georgia" w:eastAsia="Times New Roman" w:hAnsi="Georgia"/>
          <w:sz w:val="22"/>
          <w:u w:val="single"/>
          <w:lang w:eastAsia="ru-RU"/>
        </w:rPr>
        <w:t>простит сотруднику долг</w:t>
      </w:r>
      <w:r w:rsidRPr="00454D3A">
        <w:rPr>
          <w:rFonts w:ascii="Georgia" w:eastAsia="Times New Roman" w:hAnsi="Georgia"/>
          <w:sz w:val="22"/>
          <w:lang w:eastAsia="ru-RU"/>
        </w:rPr>
        <w:t>, списание отразите проводкой: Дебет 91-2 Кредит 94</w:t>
      </w:r>
      <w:r w:rsidRPr="00454D3A">
        <w:rPr>
          <w:rFonts w:ascii="Georgia" w:eastAsia="Times New Roman" w:hAnsi="Georgia"/>
          <w:sz w:val="22"/>
          <w:shd w:val="clear" w:color="auto" w:fill="FFFFFF"/>
          <w:lang w:eastAsia="ru-RU"/>
        </w:rPr>
        <w:t>. </w:t>
      </w:r>
    </w:p>
    <w:p w14:paraId="6CA38CFE" w14:textId="77777777" w:rsidR="00323741" w:rsidRPr="00454D3A" w:rsidRDefault="00323741" w:rsidP="00AA366C">
      <w:pPr>
        <w:spacing w:before="100" w:beforeAutospacing="1" w:after="100" w:afterAutospacing="1"/>
        <w:contextualSpacing/>
        <w:rPr>
          <w:rFonts w:ascii="Georgia" w:eastAsia="Times New Roman" w:hAnsi="Georgia" w:cs="Arial"/>
          <w:sz w:val="22"/>
          <w:lang w:eastAsia="ru-RU"/>
        </w:rPr>
      </w:pPr>
    </w:p>
    <w:p w14:paraId="6BF6FB03" w14:textId="77777777" w:rsidR="00C167B5" w:rsidRPr="00454D3A" w:rsidRDefault="00323741" w:rsidP="00635D79">
      <w:pPr>
        <w:spacing w:after="111" w:line="240" w:lineRule="auto"/>
        <w:ind w:firstLine="0"/>
        <w:rPr>
          <w:rFonts w:ascii="Georgia" w:eastAsia="Times New Roman" w:hAnsi="Georgia" w:cs="Arial"/>
          <w:sz w:val="22"/>
          <w:u w:val="single"/>
          <w:lang w:eastAsia="ru-RU"/>
        </w:rPr>
      </w:pPr>
      <w:r w:rsidRPr="00454D3A">
        <w:rPr>
          <w:rFonts w:ascii="Georgia" w:eastAsia="Times New Roman" w:hAnsi="Georgia" w:cs="Arial"/>
          <w:sz w:val="22"/>
          <w:u w:val="single"/>
          <w:lang w:eastAsia="ru-RU"/>
        </w:rPr>
        <w:t xml:space="preserve">ВЫВОД: </w:t>
      </w:r>
    </w:p>
    <w:p w14:paraId="7551BC93" w14:textId="661104D5" w:rsidR="009560D3" w:rsidRPr="00454D3A" w:rsidRDefault="00C167B5" w:rsidP="00454D3A">
      <w:pPr>
        <w:spacing w:before="240" w:after="111" w:line="240" w:lineRule="auto"/>
        <w:ind w:firstLine="0"/>
        <w:rPr>
          <w:rFonts w:ascii="Georgia" w:eastAsia="Times New Roman" w:hAnsi="Georgia" w:cs="Arial"/>
          <w:sz w:val="22"/>
          <w:lang w:eastAsia="ru-RU"/>
        </w:rPr>
      </w:pPr>
      <w:r w:rsidRPr="00454D3A">
        <w:rPr>
          <w:rFonts w:ascii="Georgia" w:eastAsia="Times New Roman" w:hAnsi="Georgia" w:cs="Arial"/>
          <w:sz w:val="22"/>
          <w:lang w:eastAsia="ru-RU"/>
        </w:rPr>
        <w:t>1.</w:t>
      </w:r>
      <w:r w:rsidR="00323741" w:rsidRPr="00454D3A">
        <w:rPr>
          <w:rFonts w:ascii="Georgia" w:eastAsia="Times New Roman" w:hAnsi="Georgia" w:cs="Arial"/>
          <w:sz w:val="22"/>
          <w:lang w:eastAsia="ru-RU"/>
        </w:rPr>
        <w:t xml:space="preserve">Удержать невозвращенную задолженность </w:t>
      </w:r>
      <w:r w:rsidR="00635D79" w:rsidRPr="00454D3A">
        <w:rPr>
          <w:rFonts w:ascii="Georgia" w:eastAsia="Times New Roman" w:hAnsi="Georgia" w:cs="Arial"/>
          <w:sz w:val="22"/>
          <w:lang w:eastAsia="ru-RU"/>
        </w:rPr>
        <w:t xml:space="preserve">по </w:t>
      </w:r>
      <w:r w:rsidR="00454D3A" w:rsidRPr="00454D3A">
        <w:rPr>
          <w:rFonts w:ascii="Georgia" w:eastAsia="Times New Roman" w:hAnsi="Georgia" w:cs="Arial"/>
          <w:sz w:val="22"/>
          <w:lang w:eastAsia="ru-RU"/>
        </w:rPr>
        <w:t>подотчетным суммам</w:t>
      </w:r>
      <w:r w:rsidR="00323741" w:rsidRPr="00454D3A">
        <w:rPr>
          <w:rFonts w:ascii="Georgia" w:eastAsia="Times New Roman" w:hAnsi="Georgia" w:cs="Arial"/>
          <w:sz w:val="22"/>
          <w:lang w:eastAsia="ru-RU"/>
        </w:rPr>
        <w:t xml:space="preserve"> из зарплаты </w:t>
      </w:r>
      <w:r w:rsidR="00635D79" w:rsidRPr="00454D3A">
        <w:rPr>
          <w:rFonts w:ascii="Georgia" w:eastAsia="Times New Roman" w:hAnsi="Georgia" w:cs="Arial"/>
          <w:sz w:val="22"/>
          <w:lang w:eastAsia="ru-RU"/>
        </w:rPr>
        <w:t>-</w:t>
      </w:r>
      <w:r w:rsidR="00323741" w:rsidRPr="00454D3A">
        <w:rPr>
          <w:rFonts w:ascii="Georgia" w:eastAsia="Times New Roman" w:hAnsi="Georgia" w:cs="Arial"/>
          <w:sz w:val="22"/>
          <w:u w:val="single"/>
          <w:lang w:eastAsia="ru-RU"/>
        </w:rPr>
        <w:t xml:space="preserve">возможно, </w:t>
      </w:r>
      <w:r w:rsidR="005C15B7" w:rsidRPr="00454D3A">
        <w:rPr>
          <w:rFonts w:ascii="Georgia" w:eastAsia="Times New Roman" w:hAnsi="Georgia" w:cs="Arial"/>
          <w:sz w:val="22"/>
          <w:u w:val="single"/>
          <w:lang w:eastAsia="ru-RU"/>
        </w:rPr>
        <w:t>при условии, что не</w:t>
      </w:r>
      <w:r w:rsidR="00323741" w:rsidRPr="00454D3A">
        <w:rPr>
          <w:rFonts w:ascii="Georgia" w:eastAsia="Times New Roman" w:hAnsi="Georgia" w:cs="Arial"/>
          <w:sz w:val="22"/>
          <w:u w:val="single"/>
          <w:lang w:eastAsia="ru-RU"/>
        </w:rPr>
        <w:t xml:space="preserve"> истек </w:t>
      </w:r>
      <w:r w:rsidR="00635D79" w:rsidRPr="00454D3A">
        <w:rPr>
          <w:rFonts w:ascii="Georgia" w:eastAsia="Times New Roman" w:hAnsi="Georgia" w:cs="Arial"/>
          <w:sz w:val="22"/>
          <w:u w:val="single"/>
          <w:lang w:eastAsia="ru-RU"/>
        </w:rPr>
        <w:t xml:space="preserve">установленный для таких процедур </w:t>
      </w:r>
      <w:r w:rsidR="00323741" w:rsidRPr="00454D3A">
        <w:rPr>
          <w:rFonts w:ascii="Georgia" w:eastAsia="Times New Roman" w:hAnsi="Georgia" w:cs="Arial"/>
          <w:sz w:val="22"/>
          <w:u w:val="single"/>
          <w:lang w:eastAsia="ru-RU"/>
        </w:rPr>
        <w:t xml:space="preserve">месячный </w:t>
      </w:r>
      <w:proofErr w:type="gramStart"/>
      <w:r w:rsidR="00323741" w:rsidRPr="00454D3A">
        <w:rPr>
          <w:rFonts w:ascii="Georgia" w:eastAsia="Times New Roman" w:hAnsi="Georgia" w:cs="Arial"/>
          <w:sz w:val="22"/>
          <w:u w:val="single"/>
          <w:lang w:eastAsia="ru-RU"/>
        </w:rPr>
        <w:t>срок</w:t>
      </w:r>
      <w:r w:rsidR="009560D3" w:rsidRPr="00454D3A">
        <w:rPr>
          <w:rFonts w:ascii="Georgia" w:eastAsia="Times New Roman" w:hAnsi="Georgia" w:cs="Arial"/>
          <w:sz w:val="22"/>
          <w:u w:val="single"/>
          <w:lang w:eastAsia="ru-RU"/>
        </w:rPr>
        <w:t xml:space="preserve"> </w:t>
      </w:r>
      <w:r w:rsidR="00894F31" w:rsidRPr="00454D3A">
        <w:rPr>
          <w:rFonts w:ascii="Georgia" w:eastAsia="Times New Roman" w:hAnsi="Georgia" w:cs="Arial"/>
          <w:sz w:val="22"/>
          <w:u w:val="single"/>
          <w:lang w:eastAsia="ru-RU"/>
        </w:rPr>
        <w:t xml:space="preserve"> </w:t>
      </w:r>
      <w:r w:rsidR="009560D3" w:rsidRPr="00454D3A">
        <w:rPr>
          <w:rFonts w:ascii="Georgia" w:eastAsia="Times New Roman" w:hAnsi="Georgia" w:cs="Arial"/>
          <w:sz w:val="22"/>
          <w:u w:val="single"/>
          <w:lang w:eastAsia="ru-RU"/>
        </w:rPr>
        <w:t>и</w:t>
      </w:r>
      <w:proofErr w:type="gramEnd"/>
      <w:r w:rsidR="009560D3" w:rsidRPr="00454D3A">
        <w:rPr>
          <w:rFonts w:ascii="Georgia" w:eastAsia="Times New Roman" w:hAnsi="Georgia" w:cs="Arial"/>
          <w:sz w:val="22"/>
          <w:u w:val="single"/>
          <w:lang w:eastAsia="ru-RU"/>
        </w:rPr>
        <w:t xml:space="preserve"> </w:t>
      </w:r>
      <w:r w:rsidR="005C15B7" w:rsidRPr="00454D3A">
        <w:rPr>
          <w:rFonts w:ascii="Georgia" w:eastAsia="Times New Roman" w:hAnsi="Georgia" w:cs="Arial"/>
          <w:sz w:val="22"/>
          <w:u w:val="single"/>
          <w:lang w:eastAsia="ru-RU"/>
        </w:rPr>
        <w:t>если</w:t>
      </w:r>
      <w:r w:rsidR="009560D3" w:rsidRPr="00454D3A">
        <w:rPr>
          <w:rFonts w:ascii="Georgia" w:eastAsia="Times New Roman" w:hAnsi="Georgia" w:cs="Arial"/>
          <w:sz w:val="22"/>
          <w:u w:val="single"/>
          <w:lang w:eastAsia="ru-RU"/>
        </w:rPr>
        <w:t xml:space="preserve"> </w:t>
      </w:r>
      <w:r w:rsidR="00323741" w:rsidRPr="00454D3A">
        <w:rPr>
          <w:rFonts w:ascii="Georgia" w:eastAsia="Times New Roman" w:hAnsi="Georgia" w:cs="Arial"/>
          <w:sz w:val="22"/>
          <w:lang w:eastAsia="ru-RU"/>
        </w:rPr>
        <w:t xml:space="preserve"> </w:t>
      </w:r>
      <w:r w:rsidR="009560D3" w:rsidRPr="00454D3A">
        <w:rPr>
          <w:rFonts w:ascii="Georgia" w:hAnsi="Georgia" w:cs="Arial"/>
          <w:sz w:val="22"/>
          <w:shd w:val="clear" w:color="auto" w:fill="FFFFFF"/>
        </w:rPr>
        <w:t>работник не оспаривает оснований и размеров удержания</w:t>
      </w:r>
      <w:r w:rsidR="00635D79" w:rsidRPr="00454D3A">
        <w:rPr>
          <w:rFonts w:ascii="Georgia" w:eastAsia="Times New Roman" w:hAnsi="Georgia" w:cs="Arial"/>
          <w:sz w:val="22"/>
          <w:lang w:eastAsia="ru-RU"/>
        </w:rPr>
        <w:t xml:space="preserve">. </w:t>
      </w:r>
    </w:p>
    <w:p w14:paraId="46CA53D4" w14:textId="505660B6" w:rsidR="005C15B7" w:rsidRPr="00454D3A" w:rsidRDefault="00C167B5" w:rsidP="00C167B5">
      <w:pPr>
        <w:spacing w:before="240" w:after="111" w:line="240" w:lineRule="auto"/>
        <w:ind w:firstLine="0"/>
        <w:rPr>
          <w:rFonts w:ascii="Georgia" w:eastAsia="Times New Roman" w:hAnsi="Georgia" w:cs="Arial"/>
          <w:sz w:val="22"/>
          <w:lang w:eastAsia="ru-RU"/>
        </w:rPr>
      </w:pPr>
      <w:r w:rsidRPr="00454D3A">
        <w:rPr>
          <w:rFonts w:ascii="Georgia" w:eastAsia="Times New Roman" w:hAnsi="Georgia" w:cs="Arial"/>
          <w:sz w:val="22"/>
          <w:lang w:eastAsia="ru-RU"/>
        </w:rPr>
        <w:t>2.</w:t>
      </w:r>
      <w:r w:rsidR="005C15B7" w:rsidRPr="00454D3A">
        <w:rPr>
          <w:rFonts w:ascii="Georgia" w:eastAsia="Times New Roman" w:hAnsi="Georgia" w:cs="Arial"/>
          <w:sz w:val="22"/>
          <w:lang w:eastAsia="ru-RU"/>
        </w:rPr>
        <w:t xml:space="preserve"> А в вашем случае </w:t>
      </w:r>
      <w:r w:rsidR="00894F31" w:rsidRPr="00454D3A">
        <w:rPr>
          <w:rFonts w:ascii="Georgia" w:eastAsia="Times New Roman" w:hAnsi="Georgia" w:cs="Arial"/>
          <w:sz w:val="22"/>
          <w:u w:val="single"/>
          <w:lang w:eastAsia="ru-RU"/>
        </w:rPr>
        <w:t xml:space="preserve">принудительное </w:t>
      </w:r>
      <w:r w:rsidR="005C15B7" w:rsidRPr="00454D3A">
        <w:rPr>
          <w:rFonts w:ascii="Georgia" w:eastAsia="Times New Roman" w:hAnsi="Georgia" w:cs="Arial"/>
          <w:sz w:val="22"/>
          <w:u w:val="single"/>
          <w:lang w:eastAsia="ru-RU"/>
        </w:rPr>
        <w:t xml:space="preserve">удержание </w:t>
      </w:r>
      <w:proofErr w:type="gramStart"/>
      <w:r w:rsidR="005C15B7" w:rsidRPr="00454D3A">
        <w:rPr>
          <w:rFonts w:ascii="Georgia" w:eastAsia="Times New Roman" w:hAnsi="Georgia" w:cs="Arial"/>
          <w:sz w:val="22"/>
          <w:u w:val="single"/>
          <w:lang w:eastAsia="ru-RU"/>
        </w:rPr>
        <w:t>не возможно</w:t>
      </w:r>
      <w:proofErr w:type="gramEnd"/>
      <w:r w:rsidR="005C15B7" w:rsidRPr="00454D3A">
        <w:rPr>
          <w:rFonts w:ascii="Georgia" w:eastAsia="Times New Roman" w:hAnsi="Georgia" w:cs="Arial"/>
          <w:sz w:val="22"/>
          <w:lang w:eastAsia="ru-RU"/>
        </w:rPr>
        <w:t>.</w:t>
      </w:r>
      <w:r w:rsidRPr="00454D3A">
        <w:rPr>
          <w:rFonts w:ascii="Georgia" w:eastAsia="Times New Roman" w:hAnsi="Georgia" w:cs="Arial"/>
          <w:sz w:val="22"/>
          <w:lang w:eastAsia="ru-RU"/>
        </w:rPr>
        <w:t xml:space="preserve"> Придется </w:t>
      </w:r>
      <w:proofErr w:type="gramStart"/>
      <w:r w:rsidRPr="00454D3A">
        <w:rPr>
          <w:rFonts w:ascii="Georgia" w:eastAsia="Times New Roman" w:hAnsi="Georgia" w:cs="Arial"/>
          <w:sz w:val="22"/>
          <w:lang w:eastAsia="ru-RU"/>
        </w:rPr>
        <w:t>взыскивать  в</w:t>
      </w:r>
      <w:proofErr w:type="gramEnd"/>
      <w:r w:rsidRPr="00454D3A">
        <w:rPr>
          <w:rFonts w:ascii="Georgia" w:eastAsia="Times New Roman" w:hAnsi="Georgia" w:cs="Arial"/>
          <w:sz w:val="22"/>
          <w:lang w:eastAsia="ru-RU"/>
        </w:rPr>
        <w:t xml:space="preserve"> судебном порядке</w:t>
      </w:r>
      <w:r w:rsidR="005C15B7" w:rsidRPr="00454D3A">
        <w:rPr>
          <w:rFonts w:ascii="Georgia" w:eastAsia="Times New Roman" w:hAnsi="Georgia" w:cs="Arial"/>
          <w:sz w:val="22"/>
          <w:lang w:eastAsia="ru-RU"/>
        </w:rPr>
        <w:t xml:space="preserve"> </w:t>
      </w:r>
    </w:p>
    <w:p w14:paraId="797C52E1" w14:textId="77777777" w:rsidR="00C167B5" w:rsidRPr="00454D3A" w:rsidRDefault="00C167B5" w:rsidP="00C167B5">
      <w:pPr>
        <w:spacing w:before="240" w:after="111" w:line="240" w:lineRule="auto"/>
        <w:ind w:firstLine="0"/>
        <w:rPr>
          <w:rFonts w:ascii="Georgia" w:eastAsia="Times New Roman" w:hAnsi="Georgia"/>
          <w:sz w:val="22"/>
          <w:lang w:eastAsia="ru-RU"/>
        </w:rPr>
      </w:pPr>
      <w:r w:rsidRPr="00454D3A">
        <w:rPr>
          <w:rFonts w:ascii="Georgia" w:eastAsia="Times New Roman" w:hAnsi="Georgia" w:cs="Arial"/>
          <w:sz w:val="22"/>
          <w:lang w:eastAsia="ru-RU"/>
        </w:rPr>
        <w:t>3.</w:t>
      </w:r>
      <w:r w:rsidR="009560D3" w:rsidRPr="00454D3A">
        <w:rPr>
          <w:rFonts w:ascii="Georgia" w:eastAsia="Times New Roman" w:hAnsi="Georgia" w:cs="Arial"/>
          <w:sz w:val="22"/>
          <w:lang w:eastAsia="ru-RU"/>
        </w:rPr>
        <w:t xml:space="preserve">Не забудьте </w:t>
      </w:r>
      <w:r w:rsidR="009560D3" w:rsidRPr="00454D3A">
        <w:rPr>
          <w:rFonts w:ascii="Georgia" w:eastAsia="Times New Roman" w:hAnsi="Georgia"/>
          <w:sz w:val="22"/>
          <w:lang w:eastAsia="ru-RU"/>
        </w:rPr>
        <w:t xml:space="preserve">начислить </w:t>
      </w:r>
      <w:bookmarkStart w:id="1" w:name="_Hlk144239138"/>
      <w:r w:rsidR="009560D3" w:rsidRPr="00454D3A">
        <w:rPr>
          <w:rFonts w:ascii="Georgia" w:eastAsia="Times New Roman" w:hAnsi="Georgia"/>
          <w:sz w:val="22"/>
          <w:lang w:eastAsia="ru-RU"/>
        </w:rPr>
        <w:t>страховые взносы и НДФЛ</w:t>
      </w:r>
      <w:bookmarkEnd w:id="1"/>
    </w:p>
    <w:p w14:paraId="16EE0B81" w14:textId="77777777" w:rsidR="00C167B5" w:rsidRPr="00454D3A" w:rsidRDefault="00C167B5" w:rsidP="00C167B5">
      <w:pPr>
        <w:spacing w:before="240" w:after="111" w:line="240" w:lineRule="auto"/>
        <w:ind w:firstLine="0"/>
        <w:rPr>
          <w:rFonts w:ascii="Georgia" w:eastAsia="Times New Roman" w:hAnsi="Georgia"/>
          <w:sz w:val="22"/>
          <w:lang w:eastAsia="ru-RU"/>
        </w:rPr>
      </w:pPr>
      <w:r w:rsidRPr="00454D3A">
        <w:rPr>
          <w:rFonts w:ascii="Georgia" w:eastAsia="Times New Roman" w:hAnsi="Georgia" w:cs="Arial"/>
          <w:sz w:val="22"/>
          <w:lang w:eastAsia="ru-RU"/>
        </w:rPr>
        <w:t xml:space="preserve">4.Обратите внимание – не создаст ли эта ситуация проблему </w:t>
      </w:r>
      <w:proofErr w:type="gramStart"/>
      <w:r w:rsidRPr="00454D3A">
        <w:rPr>
          <w:rFonts w:ascii="Georgia" w:eastAsia="Times New Roman" w:hAnsi="Georgia" w:cs="Arial"/>
          <w:sz w:val="22"/>
          <w:lang w:eastAsia="ru-RU"/>
        </w:rPr>
        <w:t xml:space="preserve">с  </w:t>
      </w:r>
      <w:r w:rsidRPr="00454D3A">
        <w:rPr>
          <w:rFonts w:ascii="Georgia" w:hAnsi="Georgia" w:cs="Arial"/>
          <w:sz w:val="22"/>
        </w:rPr>
        <w:t>подтверждением</w:t>
      </w:r>
      <w:proofErr w:type="gramEnd"/>
      <w:r w:rsidRPr="00454D3A">
        <w:rPr>
          <w:rFonts w:ascii="Georgia" w:hAnsi="Georgia" w:cs="Arial"/>
          <w:sz w:val="22"/>
        </w:rPr>
        <w:t xml:space="preserve"> целевого расходования средств, которые были выданы под отчет, но не возвращены – это серьезный повод немедленно обращаться в суд.</w:t>
      </w:r>
      <w:r w:rsidRPr="00454D3A">
        <w:rPr>
          <w:rFonts w:ascii="Georgia" w:eastAsia="Times New Roman" w:hAnsi="Georgia"/>
          <w:sz w:val="22"/>
          <w:lang w:eastAsia="ru-RU"/>
        </w:rPr>
        <w:t xml:space="preserve"> </w:t>
      </w:r>
    </w:p>
    <w:p w14:paraId="11B82449" w14:textId="77777777" w:rsidR="00C167B5" w:rsidRPr="00454D3A" w:rsidRDefault="00C167B5" w:rsidP="009560D3">
      <w:pPr>
        <w:spacing w:after="111" w:line="240" w:lineRule="auto"/>
        <w:ind w:firstLine="0"/>
        <w:jc w:val="center"/>
        <w:rPr>
          <w:rFonts w:ascii="Georgia" w:eastAsia="Times New Roman" w:hAnsi="Georgia" w:cs="Arial"/>
          <w:b/>
          <w:bCs/>
          <w:color w:val="9900FF"/>
          <w:sz w:val="22"/>
          <w:u w:val="single"/>
          <w:lang w:eastAsia="ru-RU"/>
        </w:rPr>
      </w:pPr>
    </w:p>
    <w:p w14:paraId="7CC5DB6F" w14:textId="77777777" w:rsidR="00323741" w:rsidRPr="00454D3A" w:rsidRDefault="00323741" w:rsidP="00AA366C">
      <w:pPr>
        <w:spacing w:before="100" w:beforeAutospacing="1" w:after="100" w:afterAutospacing="1"/>
        <w:contextualSpacing/>
        <w:rPr>
          <w:rFonts w:ascii="Georgia" w:eastAsia="Times New Roman" w:hAnsi="Georgia" w:cs="Arial"/>
          <w:b/>
          <w:sz w:val="22"/>
          <w:lang w:eastAsia="ru-RU"/>
        </w:rPr>
      </w:pPr>
      <w:bookmarkStart w:id="2" w:name="_GoBack"/>
      <w:bookmarkEnd w:id="2"/>
    </w:p>
    <w:sectPr w:rsidR="00323741" w:rsidRPr="00454D3A" w:rsidSect="009A33E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F4A"/>
    <w:multiLevelType w:val="multilevel"/>
    <w:tmpl w:val="2906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C2CD1"/>
    <w:multiLevelType w:val="multilevel"/>
    <w:tmpl w:val="F276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22C3D"/>
    <w:multiLevelType w:val="multilevel"/>
    <w:tmpl w:val="AA18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C77F1"/>
    <w:multiLevelType w:val="multilevel"/>
    <w:tmpl w:val="461C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E3892"/>
    <w:multiLevelType w:val="multilevel"/>
    <w:tmpl w:val="08E0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D3FAF"/>
    <w:multiLevelType w:val="multilevel"/>
    <w:tmpl w:val="B79A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471981"/>
    <w:multiLevelType w:val="multilevel"/>
    <w:tmpl w:val="52D4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4D3364"/>
    <w:multiLevelType w:val="hybridMultilevel"/>
    <w:tmpl w:val="6778CF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805941"/>
    <w:multiLevelType w:val="multilevel"/>
    <w:tmpl w:val="934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63E34"/>
    <w:multiLevelType w:val="multilevel"/>
    <w:tmpl w:val="4260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C403A"/>
    <w:multiLevelType w:val="multilevel"/>
    <w:tmpl w:val="8158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5D1C47"/>
    <w:multiLevelType w:val="hybridMultilevel"/>
    <w:tmpl w:val="3236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C6CDF"/>
    <w:multiLevelType w:val="hybridMultilevel"/>
    <w:tmpl w:val="D6BC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4F6"/>
    <w:multiLevelType w:val="multilevel"/>
    <w:tmpl w:val="77BA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6974B6"/>
    <w:multiLevelType w:val="multilevel"/>
    <w:tmpl w:val="759C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E6225E"/>
    <w:multiLevelType w:val="multilevel"/>
    <w:tmpl w:val="61A8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A35A6C"/>
    <w:multiLevelType w:val="multilevel"/>
    <w:tmpl w:val="6A62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12"/>
  </w:num>
  <w:num w:numId="8">
    <w:abstractNumId w:val="10"/>
  </w:num>
  <w:num w:numId="9">
    <w:abstractNumId w:val="15"/>
  </w:num>
  <w:num w:numId="10">
    <w:abstractNumId w:val="14"/>
  </w:num>
  <w:num w:numId="11">
    <w:abstractNumId w:val="3"/>
  </w:num>
  <w:num w:numId="12">
    <w:abstractNumId w:val="4"/>
  </w:num>
  <w:num w:numId="13">
    <w:abstractNumId w:val="8"/>
  </w:num>
  <w:num w:numId="14">
    <w:abstractNumId w:val="9"/>
  </w:num>
  <w:num w:numId="15">
    <w:abstractNumId w:val="1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4E"/>
    <w:rsid w:val="001F1838"/>
    <w:rsid w:val="00203033"/>
    <w:rsid w:val="00272ABD"/>
    <w:rsid w:val="00313F4E"/>
    <w:rsid w:val="00323741"/>
    <w:rsid w:val="00454D3A"/>
    <w:rsid w:val="005C15B7"/>
    <w:rsid w:val="00635D79"/>
    <w:rsid w:val="00690BCB"/>
    <w:rsid w:val="00872603"/>
    <w:rsid w:val="00894F31"/>
    <w:rsid w:val="009560D3"/>
    <w:rsid w:val="009A33EB"/>
    <w:rsid w:val="00A31B5B"/>
    <w:rsid w:val="00A65D7B"/>
    <w:rsid w:val="00AA366C"/>
    <w:rsid w:val="00AB4A37"/>
    <w:rsid w:val="00C167B5"/>
    <w:rsid w:val="00C80EC1"/>
    <w:rsid w:val="00ED0C73"/>
    <w:rsid w:val="00FB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11E0"/>
  <w15:chartTrackingRefBased/>
  <w15:docId w15:val="{3B19F6C6-F65D-49D7-B57D-5082394C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66C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366C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366C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366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66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66C"/>
    <w:rPr>
      <w:rFonts w:eastAsia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66C"/>
  </w:style>
  <w:style w:type="paragraph" w:customStyle="1" w:styleId="msonormal0">
    <w:name w:val="msonormal"/>
    <w:basedOn w:val="a"/>
    <w:rsid w:val="00AA366C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uthorname">
    <w:name w:val="author__name"/>
    <w:basedOn w:val="a0"/>
    <w:rsid w:val="00AA366C"/>
  </w:style>
  <w:style w:type="character" w:customStyle="1" w:styleId="authorprops">
    <w:name w:val="author__props"/>
    <w:basedOn w:val="a0"/>
    <w:rsid w:val="00AA366C"/>
  </w:style>
  <w:style w:type="paragraph" w:styleId="a4">
    <w:name w:val="Normal (Web)"/>
    <w:basedOn w:val="a"/>
    <w:uiPriority w:val="99"/>
    <w:semiHidden/>
    <w:unhideWhenUsed/>
    <w:rsid w:val="00AA366C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36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A366C"/>
    <w:rPr>
      <w:color w:val="800080"/>
      <w:u w:val="single"/>
    </w:rPr>
  </w:style>
  <w:style w:type="paragraph" w:customStyle="1" w:styleId="incut-v4title">
    <w:name w:val="incut-v4__title"/>
    <w:basedOn w:val="a"/>
    <w:rsid w:val="00AA366C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A366C"/>
    <w:rPr>
      <w:b/>
      <w:bCs/>
    </w:rPr>
  </w:style>
  <w:style w:type="character" w:customStyle="1" w:styleId="recommendations-v4-image">
    <w:name w:val="recommendations-v4-image"/>
    <w:basedOn w:val="a0"/>
    <w:rsid w:val="00AA366C"/>
  </w:style>
  <w:style w:type="character" w:customStyle="1" w:styleId="recommendations-v4-imagewrapper">
    <w:name w:val="recommendations-v4-image__wrapper"/>
    <w:basedOn w:val="a0"/>
    <w:rsid w:val="00AA366C"/>
  </w:style>
  <w:style w:type="paragraph" w:customStyle="1" w:styleId="copyright-info">
    <w:name w:val="copyright-info"/>
    <w:basedOn w:val="a"/>
    <w:rsid w:val="00AA366C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5402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3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96736">
                                      <w:marLeft w:val="0"/>
                                      <w:marRight w:val="0"/>
                                      <w:marTop w:val="22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8072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1215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17631">
                                              <w:marLeft w:val="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1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8320085">
                                          <w:marLeft w:val="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828697">
                                              <w:marLeft w:val="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44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374353">
                                          <w:marLeft w:val="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63366">
                                              <w:marLeft w:val="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3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216441">
                                          <w:marLeft w:val="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76650">
                                              <w:marLeft w:val="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37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378770">
                                          <w:marLeft w:val="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74627">
                                              <w:marLeft w:val="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2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5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19604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65909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701676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454357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549054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01787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752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62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1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106736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3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426315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98230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659072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21728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8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2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598288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034030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75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1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63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0262679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67222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8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9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2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284071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06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2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0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639209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9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004163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56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7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776081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75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3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34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722337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775441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7330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095611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5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7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245461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544679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7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20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4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0690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6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11869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925449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22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786331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65474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28217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4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070856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56798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25871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24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019283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95652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22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741756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352069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8769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532285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FE4F2"/>
            <w:right w:val="none" w:sz="0" w:space="0" w:color="auto"/>
          </w:divBdr>
          <w:divsChild>
            <w:div w:id="10863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6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3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58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485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2930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55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45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4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41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512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737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1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8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81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50125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193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274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09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266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0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15050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581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446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6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5969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97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59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1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4031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0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660390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352731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181810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117537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76355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330235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682720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42990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331752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830322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621625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066487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765345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516918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.1g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n.1g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gl.ru/" TargetMode="External"/><Relationship Id="rId11" Type="http://schemas.openxmlformats.org/officeDocument/2006/relationships/hyperlink" Target="https://usn.1gl.ru/" TargetMode="External"/><Relationship Id="rId5" Type="http://schemas.openxmlformats.org/officeDocument/2006/relationships/hyperlink" Target="https://www.1gl.ru/" TargetMode="External"/><Relationship Id="rId10" Type="http://schemas.openxmlformats.org/officeDocument/2006/relationships/hyperlink" Target="https://usn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n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8</cp:revision>
  <dcterms:created xsi:type="dcterms:W3CDTF">2023-08-29T11:42:00Z</dcterms:created>
  <dcterms:modified xsi:type="dcterms:W3CDTF">2023-08-30T08:14:00Z</dcterms:modified>
</cp:coreProperties>
</file>