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64kc92sub1t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30 августа 2023 г. (среда)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y23rj4pakne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Татьяна Сергеевна Ц.</w:t>
      </w:r>
    </w:p>
    <w:p w:rsidR="00000000" w:rsidDel="00000000" w:rsidP="00000000" w:rsidRDefault="00000000" w:rsidRPr="00000000" w14:paraId="00000004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6k5pvd9ek0ir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Благотворительный фонд проходит обязательный аудит (осенью) и публикует его результаты на сайте Федресурса. Нужно ли публиковать на сайте Федресурса бухгалтерскую отчетность за 2022 год отдельно?</w:t>
      </w:r>
    </w:p>
    <w:p w:rsidR="00000000" w:rsidDel="00000000" w:rsidP="00000000" w:rsidRDefault="00000000" w:rsidRPr="00000000" w14:paraId="00000006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БФ сменил адрес фактического местонахождения (регион и город остались прежними), но в ЕГРЮЛ еще данные об изменении адреса не вносили. Когда необходимо внести изменения в трудовой договор с работниками о смене адреса места работы (дата фатического переезда или внесения сведений в ЕГРЮЛ)?</w:t>
      </w:r>
    </w:p>
    <w:p w:rsidR="00000000" w:rsidDel="00000000" w:rsidP="00000000" w:rsidRDefault="00000000" w:rsidRPr="00000000" w14:paraId="00000007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БФ объект налогообложения УСН (доходы), не уменьшал сумму налога по УСНО за предшествующий год на сумму уплаченных страховых взносов за работников (заработная плата которых относится к некоммерческой деятельности). Возможно ли подать уточнённую налоговую декларацию по УСН с уменьшением налога, необходимо ли давать пояснения в налоговую?</w:t>
      </w:r>
    </w:p>
    <w:p w:rsidR="00000000" w:rsidDel="00000000" w:rsidP="00000000" w:rsidRDefault="00000000" w:rsidRPr="00000000" w14:paraId="00000008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u7nxws71el4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waj0ggy1bj4q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Евгения Валерьевна К.</w:t>
      </w:r>
    </w:p>
    <w:p w:rsidR="00000000" w:rsidDel="00000000" w:rsidP="00000000" w:rsidRDefault="00000000" w:rsidRPr="00000000" w14:paraId="0000000A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z2xkoaub3xug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Скажите, пожалуйста, можно ли нам, как благотворительной общественной организации заключить агентский договор с ООО — агентом на приём пожертвований на реализацию благотворительной программы? Приём пожертвований планируется за участие в беговом забеге, организатором самого забега будет АНО, а агентом по приёму пожертвований через Платформу в сети Интернет — ООО. Агент хочет оставлять себе вознаграждение в размере 6,5 % от суммы пожертвований. Уместно ли использовать в агентском договоре слова «платёж» – благотворительное пожертвование, или лучше написать иную формулировку?</w:t>
      </w:r>
    </w:p>
    <w:p w:rsidR="00000000" w:rsidDel="00000000" w:rsidP="00000000" w:rsidRDefault="00000000" w:rsidRPr="00000000" w14:paraId="0000000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Есть ли законодательные ограничения по привлечению средств коммерческими организациями в пользу НКО?</w:t>
      </w:r>
    </w:p>
    <w:p w:rsidR="00000000" w:rsidDel="00000000" w:rsidP="00000000" w:rsidRDefault="00000000" w:rsidRPr="00000000" w14:paraId="0000000D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быть, если участники забега будут иностранные граждане? нужно ли тогда нашей общественной организацией регистрироваться как иностранный агент?</w:t>
      </w:r>
    </w:p>
    <w:p w:rsidR="00000000" w:rsidDel="00000000" w:rsidP="00000000" w:rsidRDefault="00000000" w:rsidRPr="00000000" w14:paraId="0000000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vny258udmbbd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Галина Геннадьевна К.</w:t>
      </w:r>
    </w:p>
    <w:p w:rsidR="00000000" w:rsidDel="00000000" w:rsidP="00000000" w:rsidRDefault="00000000" w:rsidRPr="00000000" w14:paraId="00000010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lbii33fvh7eh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Сотрудник организации не отчитывается по взятым под отчет суммам более полугода и отчитываться не собирается. Имею ли я право удержать взятые под отчет суммы из его заработной платы? Если да, то какими проводками отразить данную операцию в бухгалтерской программе?</w:t>
      </w:r>
    </w:p>
    <w:p w:rsidR="00000000" w:rsidDel="00000000" w:rsidP="00000000" w:rsidRDefault="00000000" w:rsidRPr="00000000" w14:paraId="00000012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kw2hom5ng96f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В религиозной организации планируется запустить проект помощи украинским беженцам, оказавшимся в России.</w:t>
      </w:r>
    </w:p>
    <w:p w:rsidR="00000000" w:rsidDel="00000000" w:rsidP="00000000" w:rsidRDefault="00000000" w:rsidRPr="00000000" w14:paraId="00000014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Одно из направлений этого проекта – помощь в возвращении на Украину. Может ли наша организация покупать украинским беженцам (нерезидентам России) билеты на Украину? Какими отчетными документами нужно оформить покупку билетов?</w:t>
      </w:r>
    </w:p>
    <w:p w:rsidR="00000000" w:rsidDel="00000000" w:rsidP="00000000" w:rsidRDefault="00000000" w:rsidRPr="00000000" w14:paraId="00000015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Или лучше им оказывать благотворительную помощь в денежной форме по договору об оказании благотворительной помощи (тогда НДФЛ 30% будет удерживаться?)?</w:t>
      </w:r>
    </w:p>
    <w:p w:rsidR="00000000" w:rsidDel="00000000" w:rsidP="00000000" w:rsidRDefault="00000000" w:rsidRPr="00000000" w14:paraId="00000016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Другое направление проекта – предоставление продуктовых и хозяйственных наборов. Какие отчетные документы нужны для оказания такого вида помощи?</w:t>
      </w:r>
    </w:p>
    <w:p w:rsidR="00000000" w:rsidDel="00000000" w:rsidP="00000000" w:rsidRDefault="00000000" w:rsidRPr="00000000" w14:paraId="00000017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bsgphxwvn698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o8r79iwp4fts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Светлана Юрьевна Д.</w:t>
      </w:r>
    </w:p>
    <w:p w:rsidR="00000000" w:rsidDel="00000000" w:rsidP="00000000" w:rsidRDefault="00000000" w:rsidRPr="00000000" w14:paraId="0000001A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bs9yn920a98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Работодатель перечисляет в первичную профсоюзную организацию пожертвования. По уставу профсоюз может осуществлять материальную поддержку организаций по оказанию благотворительной деятельности. Может ли первичная профсоюзная организация приобрести и передать через благотворительный фонд помощи СВО товары специального назначения для нужд Армии, оказывать гуманитарную помощь воинским подразделениям, беженцам и мирным жителям ДНР, ЛНР, гражданам, пострадавшим в ходе СВО, если это предусмотрено договором пожертвования с работодателем?</w:t>
      </w:r>
    </w:p>
    <w:p w:rsidR="00000000" w:rsidDel="00000000" w:rsidP="00000000" w:rsidRDefault="00000000" w:rsidRPr="00000000" w14:paraId="0000001C">
      <w:pPr>
        <w:shd w:fill="ffffff" w:val="clear"/>
        <w:spacing w:after="200" w:line="276.0005454545455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Вышестоящим профсоюзом проводится конкурс по определенной тематике среди членов профсоюза первичных профсоюзных организаций, входящих в его структуру, за счет прибыли от приносящей доход деятельности. По итогам конкурса предусмотрено награждение победителей денежными премиями и (или) памятными подарками.</w:t>
      </w:r>
    </w:p>
    <w:p w:rsidR="00000000" w:rsidDel="00000000" w:rsidP="00000000" w:rsidRDefault="00000000" w:rsidRPr="00000000" w14:paraId="0000001D">
      <w:pPr>
        <w:shd w:fill="ffffff" w:val="clear"/>
        <w:spacing w:line="276.0005454545455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Если средства будут перечислены в первичную профорганизацию в виде финансовой помощи, правильно ли, что они будут являться внереализационным доходом для первички, с сумм премирования перед выплатой необходимо удержать НДФЛ, а о сумме подарка сообщить по окончании года в налоговую инспекцию?</w:t>
      </w:r>
    </w:p>
    <w:p w:rsidR="00000000" w:rsidDel="00000000" w:rsidP="00000000" w:rsidRDefault="00000000" w:rsidRPr="00000000" w14:paraId="0000001E">
      <w:pPr>
        <w:shd w:fill="ffffff" w:val="clear"/>
        <w:spacing w:line="276.0005454545455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Если средства будут перечислены в первичную профсоюзную организацию по договору поручения, правильно ли, что согласно ст.971 ГК РФ у доверителя возникает обязанность подавать сведения в налоговую инспекцию о суммах выданных подарков? Какая организация перечисляет НДФЛ с сумм выплаченных премий?</w:t>
      </w:r>
    </w:p>
    <w:p w:rsidR="00000000" w:rsidDel="00000000" w:rsidP="00000000" w:rsidRDefault="00000000" w:rsidRPr="00000000" w14:paraId="0000001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9mlss8tgp1uc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 Олег К.</w:t>
      </w:r>
    </w:p>
    <w:p w:rsidR="00000000" w:rsidDel="00000000" w:rsidP="00000000" w:rsidRDefault="00000000" w:rsidRPr="00000000" w14:paraId="00000021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ikzdmlujlase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Может ли НКО при раздельном учете распределять пропорционально полученным доходам расходы двойного назначения в целях налогообложения доходов от предпринимательской деятельности?</w:t>
      </w:r>
    </w:p>
    <w:p w:rsidR="00000000" w:rsidDel="00000000" w:rsidP="00000000" w:rsidRDefault="00000000" w:rsidRPr="00000000" w14:paraId="00000023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Каковы основные критерии и какие категории расходов должны относиться к целевым и не подлежат включению в целях налогообложения доходов от предпр.деятельности?</w:t>
      </w:r>
    </w:p>
    <w:p w:rsidR="00000000" w:rsidDel="00000000" w:rsidP="00000000" w:rsidRDefault="00000000" w:rsidRPr="00000000" w14:paraId="00000024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Как определить долю доходов от предпр.деятельности? Какую сумму средств целевого финансирования можно включать в расчет доли за отчетный период (месяц, квартал) если НКО получило в конце прошлого года целевые средства в полном объеме на на весь следующий год?</w:t>
      </w:r>
    </w:p>
    <w:p w:rsidR="00000000" w:rsidDel="00000000" w:rsidP="00000000" w:rsidRDefault="00000000" w:rsidRPr="00000000" w14:paraId="00000025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8e8tgg9tn6ey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Наталия Эдуардовна И.</w:t>
      </w:r>
    </w:p>
    <w:p w:rsidR="00000000" w:rsidDel="00000000" w:rsidP="00000000" w:rsidRDefault="00000000" w:rsidRPr="00000000" w14:paraId="00000026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9clavt514r88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Общественная организация, основанная на членстве,  находящаяся на УСН «Доходы»,  занимается следующими видами деятельности:</w:t>
      </w:r>
    </w:p>
    <w:p w:rsidR="00000000" w:rsidDel="00000000" w:rsidP="00000000" w:rsidRDefault="00000000" w:rsidRPr="00000000" w14:paraId="00000028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 Издательская деятельность.  При помощи платных услуг типографий, издает брошюры, периодический журнал, авторы - члены организации, без оплаты гонораров;  </w:t>
      </w:r>
    </w:p>
    <w:p w:rsidR="00000000" w:rsidDel="00000000" w:rsidP="00000000" w:rsidRDefault="00000000" w:rsidRPr="00000000" w14:paraId="00000029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Просветительская деятельность.  Организовывает конференции  на темы развития общества, науки. На данных конференциях вся изданная литература, бесплатно раздается участникам мероприятий.</w:t>
      </w:r>
    </w:p>
    <w:p w:rsidR="00000000" w:rsidDel="00000000" w:rsidP="00000000" w:rsidRDefault="00000000" w:rsidRPr="00000000" w14:paraId="0000002A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Пожертвований на уставную, перечисленную выше деятельность, крайне не хватает. </w:t>
      </w:r>
    </w:p>
    <w:p w:rsidR="00000000" w:rsidDel="00000000" w:rsidP="00000000" w:rsidRDefault="00000000" w:rsidRPr="00000000" w14:paraId="0000002B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Организация в прошлые годы взяла у коммерческой организации 8% процентный заём, который до сих пор не отдала, денег хватает только на погашение процентов. </w:t>
      </w:r>
    </w:p>
    <w:p w:rsidR="00000000" w:rsidDel="00000000" w:rsidP="00000000" w:rsidRDefault="00000000" w:rsidRPr="00000000" w14:paraId="0000002C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этом, 2023 году имела доход от  размещения рекламы в своем периодическом журнале. Деньги ушли на издание  книги.</w:t>
      </w:r>
    </w:p>
    <w:p w:rsidR="00000000" w:rsidDel="00000000" w:rsidP="00000000" w:rsidRDefault="00000000" w:rsidRPr="00000000" w14:paraId="0000002D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Подскажите, пожалуйста, бухгалтерские проводки по данной деятельности: </w:t>
      </w:r>
    </w:p>
    <w:p w:rsidR="00000000" w:rsidDel="00000000" w:rsidP="00000000" w:rsidRDefault="00000000" w:rsidRPr="00000000" w14:paraId="0000002E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Получение пожертвования (так как не хватает сумм пожертвований, относить ли на счет 76.9 субсчет задолженность по целевому финансированию?).</w:t>
      </w:r>
    </w:p>
    <w:p w:rsidR="00000000" w:rsidDel="00000000" w:rsidP="00000000" w:rsidRDefault="00000000" w:rsidRPr="00000000" w14:paraId="0000002F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P.S. От кого поступит пожертвование, и в какой сумме, предугадать невозможно.</w:t>
      </w:r>
    </w:p>
    <w:p w:rsidR="00000000" w:rsidDel="00000000" w:rsidP="00000000" w:rsidRDefault="00000000" w:rsidRPr="00000000" w14:paraId="00000030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Получение долгосрочного процентного займа</w:t>
      </w:r>
    </w:p>
    <w:p w:rsidR="00000000" w:rsidDel="00000000" w:rsidP="00000000" w:rsidRDefault="00000000" w:rsidRPr="00000000" w14:paraId="00000031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Отнесение дохода от коммерческой деятельности на целевое финансирование.</w:t>
      </w:r>
    </w:p>
    <w:p w:rsidR="00000000" w:rsidDel="00000000" w:rsidP="00000000" w:rsidRDefault="00000000" w:rsidRPr="00000000" w14:paraId="00000032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4. Покупка издательских услуг в ООО и ИП</w:t>
      </w:r>
    </w:p>
    <w:p w:rsidR="00000000" w:rsidDel="00000000" w:rsidP="00000000" w:rsidRDefault="00000000" w:rsidRPr="00000000" w14:paraId="00000033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5. Проведение конференций (аренда зала, кофе-брейк, транспортные услуги) за счет займа</w:t>
      </w:r>
    </w:p>
    <w:p w:rsidR="00000000" w:rsidDel="00000000" w:rsidP="00000000" w:rsidRDefault="00000000" w:rsidRPr="00000000" w14:paraId="00000034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6. Оприходование материалов (Брошюр, периодического журнала), услуг за счет процентных займов.</w:t>
      </w:r>
    </w:p>
    <w:p w:rsidR="00000000" w:rsidDel="00000000" w:rsidP="00000000" w:rsidRDefault="00000000" w:rsidRPr="00000000" w14:paraId="00000035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7. Бесплатная раздача материалов</w:t>
      </w:r>
    </w:p>
    <w:p w:rsidR="00000000" w:rsidDel="00000000" w:rsidP="00000000" w:rsidRDefault="00000000" w:rsidRPr="00000000" w14:paraId="00000036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8. Задолженность (абстрактная) по целевому финансированию.</w:t>
      </w:r>
    </w:p>
    <w:p w:rsidR="00000000" w:rsidDel="00000000" w:rsidP="00000000" w:rsidRDefault="00000000" w:rsidRPr="00000000" w14:paraId="00000037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9. Возврат процентов по займу за счет пожертвований на уставную деятельность, и одновременное отнесение затрат за счет этих пожертвований (Дебет сч.86)</w:t>
      </w:r>
    </w:p>
    <w:p w:rsidR="00000000" w:rsidDel="00000000" w:rsidP="00000000" w:rsidRDefault="00000000" w:rsidRPr="00000000" w14:paraId="00000038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 так далее, чтобы грамотно закрыть операции с переходом на следующий год.</w:t>
      </w:r>
    </w:p>
    <w:p w:rsidR="00000000" w:rsidDel="00000000" w:rsidP="00000000" w:rsidRDefault="00000000" w:rsidRPr="00000000" w14:paraId="00000039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6e1j8gigtcog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 Мария Эдуардовна Г.</w:t>
      </w:r>
    </w:p>
    <w:p w:rsidR="00000000" w:rsidDel="00000000" w:rsidP="00000000" w:rsidRDefault="00000000" w:rsidRPr="00000000" w14:paraId="0000003B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ficvobr1vn2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Организация – Ассоциация некоммерческих организаций (АНО)</w:t>
      </w:r>
    </w:p>
    <w:p w:rsidR="00000000" w:rsidDel="00000000" w:rsidP="00000000" w:rsidRDefault="00000000" w:rsidRPr="00000000" w14:paraId="0000003D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ОКВЭД  90.04.2 (деятельность многоцелевых центров и подобных заведений с  преобладанием культурного обслуживания)</w:t>
      </w:r>
    </w:p>
    <w:p w:rsidR="00000000" w:rsidDel="00000000" w:rsidP="00000000" w:rsidRDefault="00000000" w:rsidRPr="00000000" w14:paraId="0000003E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Согласно договора о целевом  финансировании в виде предоставления безвозвратной субсидии (гранта) получили денежные средства на проведение проекта</w:t>
      </w:r>
    </w:p>
    <w:p w:rsidR="00000000" w:rsidDel="00000000" w:rsidP="00000000" w:rsidRDefault="00000000" w:rsidRPr="00000000" w14:paraId="0000003F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Оказываем помощь пожилым людям (с которыми мы не состоим в трудовых отношениях) в виде  компенсации денежных средств за приобретенное лекарство, согласно назначения врача, они покупают лекарство и на основании выписки от врача и чека на купленные лекарства, мы компенсируем денежные средства.</w:t>
      </w:r>
    </w:p>
    <w:p w:rsidR="00000000" w:rsidDel="00000000" w:rsidP="00000000" w:rsidRDefault="00000000" w:rsidRPr="00000000" w14:paraId="00000040">
      <w:pPr>
        <w:shd w:fill="ffffff" w:val="clear"/>
        <w:spacing w:line="319.6363636363636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Согласно ст. 217 п. 10 …..(иными некоммерческими организациями, одной из целей деятельности которых является в соответствии с учредительными документами содействие охране здоровья граждан, за медицинские услуги, оказанные лицам, не состоящим с ними в трудовых отношениях, а также за приобретенные ими лекарственные средства для указанных лиц.                                                                                                                                            Согласно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УСТАВА нашей организации, есть  пункт 2.1.12 содействие социальной защите и охране здоровья граждан)</w:t>
      </w:r>
    </w:p>
    <w:p w:rsidR="00000000" w:rsidDel="00000000" w:rsidP="00000000" w:rsidRDefault="00000000" w:rsidRPr="00000000" w14:paraId="00000041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  Надо ли удерживать ндфл  с компенсируемой суммы?</w:t>
      </w:r>
    </w:p>
    <w:p w:rsidR="00000000" w:rsidDel="00000000" w:rsidP="00000000" w:rsidRDefault="00000000" w:rsidRPr="00000000" w14:paraId="00000042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Есть 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ограничения по суммам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компенсации, которая освобождает нас от уплаты ндфл?</w:t>
      </w:r>
    </w:p>
    <w:p w:rsidR="00000000" w:rsidDel="00000000" w:rsidP="00000000" w:rsidRDefault="00000000" w:rsidRPr="00000000" w14:paraId="00000043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Есть ли разница между тем,  что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мы компенсируем расходы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за приобретенное лекарство и  если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мы приобретаем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лекарство за человека и отдаем их людям согласно справки от врача?</w:t>
      </w:r>
    </w:p>
    <w:p w:rsidR="00000000" w:rsidDel="00000000" w:rsidP="00000000" w:rsidRDefault="00000000" w:rsidRPr="00000000" w14:paraId="00000044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Оказывая помощь в виде пакетной помощи (продукты питания) на сумму 3000,00 в год, надо ли этих людей подавать на налоги в конце года.</w:t>
      </w:r>
    </w:p>
    <w:p w:rsidR="00000000" w:rsidDel="00000000" w:rsidP="00000000" w:rsidRDefault="00000000" w:rsidRPr="00000000" w14:paraId="00000045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Какая сумма дохода в год, с которой  не нужно платить 13%? </w:t>
      </w:r>
    </w:p>
    <w:p w:rsidR="00000000" w:rsidDel="00000000" w:rsidP="00000000" w:rsidRDefault="00000000" w:rsidRPr="00000000" w14:paraId="00000046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yuahjz17b70c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ay42h4dia6gh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Юлия Вадимовна А.</w:t>
      </w:r>
    </w:p>
    <w:p w:rsidR="00000000" w:rsidDel="00000000" w:rsidP="00000000" w:rsidRDefault="00000000" w:rsidRPr="00000000" w14:paraId="00000049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m9p2ql4ft5u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Фонд проводит ярмарку, связанную с большим мероприятием. На ярмарке предполагается продажа мерча, оставшегося от основного мероприятия (приносящая доход деятельность). </w:t>
      </w:r>
    </w:p>
    <w:p w:rsidR="00000000" w:rsidDel="00000000" w:rsidP="00000000" w:rsidRDefault="00000000" w:rsidRPr="00000000" w14:paraId="0000004B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Можно ли поручить продажу волонтеру? </w:t>
      </w:r>
    </w:p>
    <w:p w:rsidR="00000000" w:rsidDel="00000000" w:rsidP="00000000" w:rsidRDefault="00000000" w:rsidRPr="00000000" w14:paraId="0000004C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Можем ли мы использовать ККТ на ярмарке, хотя законодательно есть возможность её не использовать?</w:t>
      </w:r>
    </w:p>
    <w:p w:rsidR="00000000" w:rsidDel="00000000" w:rsidP="00000000" w:rsidRDefault="00000000" w:rsidRPr="00000000" w14:paraId="0000004D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Может ли ККТ использовать волонтёр, который будет продавать наш мерч? </w:t>
      </w:r>
    </w:p>
    <w:p w:rsidR="00000000" w:rsidDel="00000000" w:rsidP="00000000" w:rsidRDefault="00000000" w:rsidRPr="00000000" w14:paraId="0000004E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правильно прописать обязанности волонтёра в данном случае в волонтерском договоре?</w:t>
      </w:r>
    </w:p>
    <w:p w:rsidR="00000000" w:rsidDel="00000000" w:rsidP="00000000" w:rsidRDefault="00000000" w:rsidRPr="00000000" w14:paraId="0000004F">
      <w:pPr>
        <w:shd w:fill="ffffff" w:val="clear"/>
        <w:spacing w:after="200" w:line="276.0005454545455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60" w:before="240" w:line="276.0005454545455" w:lineRule="auto"/>
        <w:ind w:firstLine="708.6614173228347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