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C3B81A" w14:textId="77777777" w:rsidR="00F24A6E" w:rsidRPr="00F24A6E" w:rsidRDefault="00F24A6E" w:rsidP="00F24A6E">
      <w:pPr>
        <w:spacing w:line="240" w:lineRule="auto"/>
        <w:ind w:firstLine="0"/>
        <w:jc w:val="center"/>
        <w:outlineLvl w:val="0"/>
        <w:rPr>
          <w:rFonts w:ascii="Arial" w:eastAsia="Times New Roman" w:hAnsi="Arial" w:cs="Arial"/>
          <w:b/>
          <w:bCs/>
          <w:color w:val="222222"/>
          <w:spacing w:val="-2"/>
          <w:kern w:val="36"/>
          <w:sz w:val="36"/>
          <w:szCs w:val="36"/>
          <w:lang w:eastAsia="ru-RU"/>
        </w:rPr>
      </w:pPr>
      <w:r w:rsidRPr="00F24A6E">
        <w:rPr>
          <w:rFonts w:ascii="Arial" w:eastAsia="Times New Roman" w:hAnsi="Arial" w:cs="Arial"/>
          <w:b/>
          <w:bCs/>
          <w:color w:val="222222"/>
          <w:spacing w:val="-2"/>
          <w:kern w:val="36"/>
          <w:sz w:val="36"/>
          <w:szCs w:val="36"/>
          <w:lang w:eastAsia="ru-RU"/>
        </w:rPr>
        <w:t>Надо ли отражать директора в персонифицированных сведениях в ИФНС (замена СЗВ-М)</w:t>
      </w:r>
    </w:p>
    <w:p w14:paraId="357AAA3E" w14:textId="77777777" w:rsidR="00F24A6E" w:rsidRPr="00F24A6E" w:rsidRDefault="00F24A6E" w:rsidP="00F24A6E">
      <w:pPr>
        <w:spacing w:line="240" w:lineRule="auto"/>
        <w:ind w:firstLine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24A6E">
        <w:rPr>
          <w:rFonts w:ascii="Arial" w:eastAsia="Times New Roman" w:hAnsi="Arial" w:cs="Arial"/>
          <w:noProof/>
          <w:color w:val="222222"/>
          <w:sz w:val="21"/>
          <w:szCs w:val="21"/>
          <w:lang w:eastAsia="ru-RU"/>
        </w:rPr>
        <w:drawing>
          <wp:inline distT="0" distB="0" distL="0" distR="0" wp14:anchorId="0300BB98" wp14:editId="4E2957C9">
            <wp:extent cx="1019175" cy="1257300"/>
            <wp:effectExtent l="0" t="0" r="9525" b="0"/>
            <wp:docPr id="2" name="Рисунок 2" descr="auth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uth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F86C89" w14:textId="77777777" w:rsidR="00B834A6" w:rsidRDefault="00F24A6E" w:rsidP="00F24A6E">
      <w:pPr>
        <w:spacing w:line="360" w:lineRule="atLeast"/>
        <w:ind w:firstLine="0"/>
        <w:rPr>
          <w:rFonts w:ascii="Arial" w:eastAsia="Times New Roman" w:hAnsi="Arial" w:cs="Arial"/>
          <w:b/>
          <w:bCs/>
          <w:color w:val="5D5A59"/>
          <w:sz w:val="27"/>
          <w:szCs w:val="27"/>
          <w:lang w:eastAsia="ru-RU"/>
        </w:rPr>
      </w:pPr>
      <w:r w:rsidRPr="00F24A6E">
        <w:rPr>
          <w:rFonts w:ascii="Arial" w:eastAsia="Times New Roman" w:hAnsi="Arial" w:cs="Arial"/>
          <w:b/>
          <w:bCs/>
          <w:color w:val="5D5A59"/>
          <w:sz w:val="27"/>
          <w:szCs w:val="27"/>
          <w:lang w:eastAsia="ru-RU"/>
        </w:rPr>
        <w:t>Владислав </w:t>
      </w:r>
      <w:proofErr w:type="spellStart"/>
      <w:r w:rsidRPr="00F24A6E">
        <w:rPr>
          <w:rFonts w:ascii="Arial" w:eastAsia="Times New Roman" w:hAnsi="Arial" w:cs="Arial"/>
          <w:b/>
          <w:bCs/>
          <w:color w:val="5D5A59"/>
          <w:sz w:val="27"/>
          <w:szCs w:val="27"/>
          <w:lang w:eastAsia="ru-RU"/>
        </w:rPr>
        <w:t>Лабутов</w:t>
      </w:r>
      <w:proofErr w:type="spellEnd"/>
    </w:p>
    <w:p w14:paraId="3DE1DC79" w14:textId="60618A03" w:rsidR="00F24A6E" w:rsidRPr="00F24A6E" w:rsidRDefault="00F24A6E" w:rsidP="00F24A6E">
      <w:pPr>
        <w:spacing w:line="360" w:lineRule="atLeast"/>
        <w:ind w:firstLine="0"/>
        <w:rPr>
          <w:rFonts w:ascii="Arial" w:eastAsia="Times New Roman" w:hAnsi="Arial" w:cs="Arial"/>
          <w:color w:val="5D5A59"/>
          <w:sz w:val="27"/>
          <w:szCs w:val="27"/>
          <w:lang w:eastAsia="ru-RU"/>
        </w:rPr>
      </w:pPr>
      <w:bookmarkStart w:id="0" w:name="_GoBack"/>
      <w:bookmarkEnd w:id="0"/>
      <w:r w:rsidRPr="00F24A6E">
        <w:rPr>
          <w:rFonts w:ascii="Arial" w:eastAsia="Times New Roman" w:hAnsi="Arial" w:cs="Arial"/>
          <w:color w:val="5D5A59"/>
          <w:sz w:val="27"/>
          <w:szCs w:val="27"/>
          <w:lang w:eastAsia="ru-RU"/>
        </w:rPr>
        <w:t>начальник отдела управления налогообложения доходов физических лиц и администрирования страховых взносов ФНС</w:t>
      </w:r>
    </w:p>
    <w:p w14:paraId="1CD3E088" w14:textId="77777777" w:rsidR="00F24A6E" w:rsidRPr="00F24A6E" w:rsidRDefault="00F24A6E" w:rsidP="00F24A6E">
      <w:pPr>
        <w:spacing w:after="150" w:line="240" w:lineRule="auto"/>
        <w:ind w:firstLine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24A6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Включите в персонифицированные сведения в ИФНС директора, в том числе директора — единственного учредителя. Он включен в список застрахованных лиц. Отчет подают на всех застрахованных лиц, независимо от факта выплат директору  (</w:t>
      </w:r>
      <w:hyperlink r:id="rId6" w:anchor="/document/99/352000953/XA00MAS2MT/" w:tgtFrame="_self" w:history="1">
        <w:r w:rsidRPr="00F24A6E">
          <w:rPr>
            <w:rFonts w:ascii="Arial" w:eastAsia="Times New Roman" w:hAnsi="Arial" w:cs="Arial"/>
            <w:color w:val="01745C"/>
            <w:sz w:val="21"/>
            <w:szCs w:val="21"/>
            <w:u w:val="single"/>
            <w:lang w:eastAsia="ru-RU"/>
          </w:rPr>
          <w:t>п. 3.1</w:t>
        </w:r>
      </w:hyperlink>
      <w:r w:rsidRPr="00F24A6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Порядка, утв. </w:t>
      </w:r>
      <w:hyperlink r:id="rId7" w:anchor="/document/99/352000953/" w:tgtFrame="_self" w:history="1">
        <w:r w:rsidRPr="00F24A6E">
          <w:rPr>
            <w:rFonts w:ascii="Arial" w:eastAsia="Times New Roman" w:hAnsi="Arial" w:cs="Arial"/>
            <w:color w:val="01745C"/>
            <w:sz w:val="21"/>
            <w:szCs w:val="21"/>
            <w:u w:val="single"/>
            <w:lang w:eastAsia="ru-RU"/>
          </w:rPr>
          <w:t>приказом ФНС от 29.09.2022 № ЕД-7-11/878@</w:t>
        </w:r>
      </w:hyperlink>
      <w:r w:rsidRPr="00F24A6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). Эти требования обязательны для руководителей коммерческих и некоммерческих организаций.</w:t>
      </w:r>
    </w:p>
    <w:p w14:paraId="07597B54" w14:textId="77777777" w:rsidR="00F24A6E" w:rsidRPr="00F24A6E" w:rsidRDefault="00F24A6E" w:rsidP="00F24A6E">
      <w:pPr>
        <w:spacing w:after="150" w:line="240" w:lineRule="auto"/>
        <w:ind w:firstLine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24A6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Директор – единственный учредитель относится к застрахованным лицам, об этом сказано в законах о конкретных видах страхования:</w:t>
      </w:r>
    </w:p>
    <w:p w14:paraId="0EDD08A8" w14:textId="77777777" w:rsidR="00F24A6E" w:rsidRPr="00F24A6E" w:rsidRDefault="00F24A6E" w:rsidP="00F24A6E">
      <w:pPr>
        <w:numPr>
          <w:ilvl w:val="0"/>
          <w:numId w:val="1"/>
        </w:numPr>
        <w:spacing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24A6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 </w:t>
      </w:r>
      <w:hyperlink r:id="rId8" w:anchor="/document/99/901806801/XA00M6U2MJ/" w:tgtFrame="_self" w:history="1">
        <w:r w:rsidRPr="00F24A6E">
          <w:rPr>
            <w:rFonts w:ascii="Arial" w:eastAsia="Times New Roman" w:hAnsi="Arial" w:cs="Arial"/>
            <w:color w:val="01745C"/>
            <w:sz w:val="21"/>
            <w:szCs w:val="21"/>
            <w:u w:val="single"/>
            <w:lang w:eastAsia="ru-RU"/>
          </w:rPr>
          <w:t>пункте 1</w:t>
        </w:r>
      </w:hyperlink>
      <w:r w:rsidRPr="00F24A6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статьи 7 Закона от 15.12.2001 № 167-ФЗ – в целях пенсионного страхования;</w:t>
      </w:r>
    </w:p>
    <w:p w14:paraId="50A1BEEA" w14:textId="77777777" w:rsidR="00F24A6E" w:rsidRPr="00F24A6E" w:rsidRDefault="00B834A6" w:rsidP="00F24A6E">
      <w:pPr>
        <w:numPr>
          <w:ilvl w:val="0"/>
          <w:numId w:val="1"/>
        </w:numPr>
        <w:spacing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9" w:anchor="/document/99/902021708/XA00MEC2N9/" w:tgtFrame="_self" w:history="1">
        <w:r w:rsidR="00F24A6E" w:rsidRPr="00F24A6E">
          <w:rPr>
            <w:rFonts w:ascii="Arial" w:eastAsia="Times New Roman" w:hAnsi="Arial" w:cs="Arial"/>
            <w:color w:val="01745C"/>
            <w:sz w:val="21"/>
            <w:szCs w:val="21"/>
            <w:u w:val="single"/>
            <w:lang w:eastAsia="ru-RU"/>
          </w:rPr>
          <w:t>пункте 1</w:t>
        </w:r>
      </w:hyperlink>
      <w:r w:rsidR="00F24A6E" w:rsidRPr="00F24A6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части 1 статьи 2 Закона от 29.12.2006 № 255-ФЗ — в целях социального страхования на случай временной нетрудоспособности и в связи с материнством;</w:t>
      </w:r>
    </w:p>
    <w:p w14:paraId="68260573" w14:textId="77777777" w:rsidR="00F24A6E" w:rsidRPr="00F24A6E" w:rsidRDefault="00B834A6" w:rsidP="00F24A6E">
      <w:pPr>
        <w:numPr>
          <w:ilvl w:val="0"/>
          <w:numId w:val="1"/>
        </w:numPr>
        <w:spacing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10" w:anchor="/document/99/902247618/XA00M2O2MB/" w:tgtFrame="_self" w:history="1">
        <w:r w:rsidR="00F24A6E" w:rsidRPr="00F24A6E">
          <w:rPr>
            <w:rFonts w:ascii="Arial" w:eastAsia="Times New Roman" w:hAnsi="Arial" w:cs="Arial"/>
            <w:color w:val="01745C"/>
            <w:sz w:val="21"/>
            <w:szCs w:val="21"/>
            <w:u w:val="single"/>
            <w:lang w:eastAsia="ru-RU"/>
          </w:rPr>
          <w:t>пункте 1</w:t>
        </w:r>
      </w:hyperlink>
      <w:r w:rsidR="00F24A6E" w:rsidRPr="00F24A6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части 1 статьи 10 Закона от 29.11.2010 № 326-ФЗ — в целях медицинского страхования.</w:t>
      </w:r>
    </w:p>
    <w:p w14:paraId="15AC02F1" w14:textId="77777777" w:rsidR="00F24A6E" w:rsidRPr="00F24A6E" w:rsidRDefault="00F24A6E" w:rsidP="00F24A6E">
      <w:pPr>
        <w:spacing w:after="150" w:line="240" w:lineRule="auto"/>
        <w:ind w:firstLine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24A6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Если в отчетном месяце начислений директору не было, его все равно нужно включить в отчет с персонифицированными сведениями. В отношении каждого работающего застрахованного лица страхователь обязан представлять сведения. НК не содержит норм, которые освобождают плательщиков страховых взносов от обязанности представлять персонифицированные сведения о физических лицах, в случае отсутствия выплат по трудовым и ГПД (</w:t>
      </w:r>
      <w:hyperlink r:id="rId11" w:anchor="/document/99/901765862/XA00RU42OL/" w:tgtFrame="_self" w:history="1">
        <w:r w:rsidRPr="00F24A6E">
          <w:rPr>
            <w:rFonts w:ascii="Arial" w:eastAsia="Times New Roman" w:hAnsi="Arial" w:cs="Arial"/>
            <w:color w:val="01745C"/>
            <w:sz w:val="21"/>
            <w:szCs w:val="21"/>
            <w:u w:val="single"/>
            <w:lang w:eastAsia="ru-RU"/>
          </w:rPr>
          <w:t>п. 1 ст. 420 НК</w:t>
        </w:r>
      </w:hyperlink>
      <w:r w:rsidRPr="00F24A6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). Как оформить персонифицированные сведения, когда сотруднику не начисляли выплаты — в </w:t>
      </w:r>
      <w:hyperlink r:id="rId12" w:anchor="/document/86/538967/" w:tgtFrame="_self" w:history="1">
        <w:r w:rsidRPr="00F24A6E">
          <w:rPr>
            <w:rFonts w:ascii="Arial" w:eastAsia="Times New Roman" w:hAnsi="Arial" w:cs="Arial"/>
            <w:color w:val="0047B3"/>
            <w:sz w:val="21"/>
            <w:szCs w:val="21"/>
            <w:u w:val="single"/>
            <w:lang w:eastAsia="ru-RU"/>
          </w:rPr>
          <w:t>рекомендации</w:t>
        </w:r>
      </w:hyperlink>
      <w:r w:rsidRPr="00F24A6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14:paraId="02F99C30" w14:textId="77777777" w:rsidR="00F24A6E" w:rsidRPr="00F24A6E" w:rsidRDefault="00F24A6E" w:rsidP="00F24A6E">
      <w:pPr>
        <w:spacing w:after="150" w:line="240" w:lineRule="auto"/>
        <w:ind w:firstLine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24A6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Руководители (председатели) общественных и некоммерческих организаций:</w:t>
      </w:r>
    </w:p>
    <w:p w14:paraId="3CE99F9A" w14:textId="77777777" w:rsidR="00F24A6E" w:rsidRPr="00F24A6E" w:rsidRDefault="00F24A6E" w:rsidP="00F24A6E">
      <w:pPr>
        <w:numPr>
          <w:ilvl w:val="0"/>
          <w:numId w:val="2"/>
        </w:numPr>
        <w:spacing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24A6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выполняют свои функции на выборных должностях в рамках трудовой деятельности;</w:t>
      </w:r>
    </w:p>
    <w:p w14:paraId="699C9955" w14:textId="77777777" w:rsidR="00F24A6E" w:rsidRPr="00F24A6E" w:rsidRDefault="00F24A6E" w:rsidP="00F24A6E">
      <w:pPr>
        <w:numPr>
          <w:ilvl w:val="0"/>
          <w:numId w:val="2"/>
        </w:numPr>
        <w:spacing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24A6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это застрахованные лица, которые работают по трудовым или договорам ГПД;</w:t>
      </w:r>
    </w:p>
    <w:p w14:paraId="37B3402D" w14:textId="77777777" w:rsidR="00F24A6E" w:rsidRPr="00F24A6E" w:rsidRDefault="00F24A6E" w:rsidP="00F24A6E">
      <w:pPr>
        <w:numPr>
          <w:ilvl w:val="0"/>
          <w:numId w:val="2"/>
        </w:numPr>
        <w:spacing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24A6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ведут трудовую деятельность </w:t>
      </w:r>
      <w:proofErr w:type="gramStart"/>
      <w:r w:rsidRPr="00F24A6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  организациях</w:t>
      </w:r>
      <w:proofErr w:type="gramEnd"/>
      <w:r w:rsidRPr="00F24A6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которые отнесены к страхователям по ОПС, ОСС, ОМС и уплачивают страховые взносы.</w:t>
      </w:r>
    </w:p>
    <w:p w14:paraId="72B1C035" w14:textId="77777777" w:rsidR="00F24A6E" w:rsidRPr="00F24A6E" w:rsidRDefault="00F24A6E" w:rsidP="00F24A6E">
      <w:pPr>
        <w:spacing w:after="150" w:line="240" w:lineRule="auto"/>
        <w:ind w:firstLine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24A6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Независимо от наличия выплат руководителю (председателю) общественных и некоммерческих организаций, его также нужно включить в персонифицированные сведения о физлицах. Если выплат руководителю (председателю) за отчетный период не было, поставьте прочерки в графе 070 отчета. Такие разъяснения Минфин дал в </w:t>
      </w:r>
      <w:hyperlink r:id="rId13" w:anchor="/document/99/1301120427/" w:tgtFrame="_self" w:history="1">
        <w:r w:rsidRPr="00F24A6E">
          <w:rPr>
            <w:rFonts w:ascii="Arial" w:eastAsia="Times New Roman" w:hAnsi="Arial" w:cs="Arial"/>
            <w:color w:val="01745C"/>
            <w:sz w:val="21"/>
            <w:szCs w:val="21"/>
            <w:u w:val="single"/>
            <w:lang w:eastAsia="ru-RU"/>
          </w:rPr>
          <w:t>письме от 24.03.2023 № 03-15-07/26016</w:t>
        </w:r>
      </w:hyperlink>
      <w:r w:rsidRPr="00F24A6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14:paraId="2827A47F" w14:textId="77777777" w:rsidR="00F24A6E" w:rsidRPr="00F24A6E" w:rsidRDefault="00F24A6E" w:rsidP="00F24A6E">
      <w:pPr>
        <w:spacing w:after="150" w:line="240" w:lineRule="auto"/>
        <w:ind w:firstLine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24A6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Ранее ФНС считала, что если руководитель или члены НКО безвозмездно исполняют трудовые обязанности и по ним не начисляют страховые взносы, то они относятся к неработающим лицам и </w:t>
      </w:r>
      <w:proofErr w:type="spellStart"/>
      <w:r w:rsidRPr="00F24A6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перссведения</w:t>
      </w:r>
      <w:proofErr w:type="spellEnd"/>
      <w:r w:rsidRPr="00F24A6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на них подавать не надо (</w:t>
      </w:r>
      <w:hyperlink r:id="rId14" w:anchor="/document/99/1300915992/" w:tgtFrame="_self" w:history="1">
        <w:r w:rsidRPr="00F24A6E">
          <w:rPr>
            <w:rFonts w:ascii="Arial" w:eastAsia="Times New Roman" w:hAnsi="Arial" w:cs="Arial"/>
            <w:color w:val="01745C"/>
            <w:sz w:val="21"/>
            <w:szCs w:val="21"/>
            <w:u w:val="single"/>
            <w:lang w:eastAsia="ru-RU"/>
          </w:rPr>
          <w:t>письмо от 02.03.2023 № БС-4-11/2477@</w:t>
        </w:r>
      </w:hyperlink>
      <w:r w:rsidRPr="00F24A6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). Но после разъяснений Минфина в </w:t>
      </w:r>
      <w:hyperlink r:id="rId15" w:anchor="/document/99/1301120427/" w:tgtFrame="_self" w:history="1">
        <w:r w:rsidRPr="00F24A6E">
          <w:rPr>
            <w:rFonts w:ascii="Arial" w:eastAsia="Times New Roman" w:hAnsi="Arial" w:cs="Arial"/>
            <w:color w:val="01745C"/>
            <w:sz w:val="21"/>
            <w:szCs w:val="21"/>
            <w:u w:val="single"/>
            <w:lang w:eastAsia="ru-RU"/>
          </w:rPr>
          <w:t>письме от 24.03.2023 № 03-15-07/26016</w:t>
        </w:r>
      </w:hyperlink>
      <w:r w:rsidRPr="00F24A6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ФНС отозвала свое </w:t>
      </w:r>
      <w:hyperlink r:id="rId16" w:anchor="/document/99/1300915992/" w:tgtFrame="_self" w:history="1">
        <w:r w:rsidRPr="00F24A6E">
          <w:rPr>
            <w:rFonts w:ascii="Arial" w:eastAsia="Times New Roman" w:hAnsi="Arial" w:cs="Arial"/>
            <w:color w:val="01745C"/>
            <w:sz w:val="21"/>
            <w:szCs w:val="21"/>
            <w:u w:val="single"/>
            <w:lang w:eastAsia="ru-RU"/>
          </w:rPr>
          <w:t>письмо от 02.03.2023 № БС-4-11/2477@</w:t>
        </w:r>
      </w:hyperlink>
      <w:r w:rsidRPr="00F24A6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и направила для использования в работе разъяснения Минфина (</w:t>
      </w:r>
      <w:hyperlink r:id="rId17" w:anchor="/document/99/1301120423/" w:tgtFrame="_self" w:history="1">
        <w:r w:rsidRPr="00F24A6E">
          <w:rPr>
            <w:rFonts w:ascii="Arial" w:eastAsia="Times New Roman" w:hAnsi="Arial" w:cs="Arial"/>
            <w:color w:val="01745C"/>
            <w:sz w:val="21"/>
            <w:szCs w:val="21"/>
            <w:u w:val="single"/>
            <w:lang w:eastAsia="ru-RU"/>
          </w:rPr>
          <w:t>письмо ФНС от 28.03.23 № БС-4-11/3699@</w:t>
        </w:r>
      </w:hyperlink>
      <w:r w:rsidRPr="00F24A6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).</w:t>
      </w:r>
    </w:p>
    <w:p w14:paraId="54BD7365" w14:textId="77777777" w:rsidR="00F24A6E" w:rsidRPr="00F24A6E" w:rsidRDefault="00F24A6E" w:rsidP="00F24A6E">
      <w:pPr>
        <w:spacing w:after="150" w:line="240" w:lineRule="auto"/>
        <w:ind w:firstLine="0"/>
        <w:rPr>
          <w:rFonts w:ascii="Arial" w:eastAsia="Times New Roman" w:hAnsi="Arial" w:cs="Arial"/>
          <w:color w:val="222222"/>
          <w:sz w:val="16"/>
          <w:szCs w:val="16"/>
          <w:lang w:eastAsia="ru-RU"/>
        </w:rPr>
      </w:pPr>
      <w:r w:rsidRPr="00F24A6E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  <w:r w:rsidRPr="00F24A6E">
        <w:rPr>
          <w:rFonts w:ascii="Arial" w:eastAsia="Times New Roman" w:hAnsi="Arial" w:cs="Arial"/>
          <w:color w:val="222222"/>
          <w:sz w:val="16"/>
          <w:szCs w:val="16"/>
          <w:lang w:eastAsia="ru-RU"/>
        </w:rPr>
        <w:t xml:space="preserve">«Надо ли отражать директора в персонифицированных сведениях в ИФНС (замена СЗВ-М)». В.В. </w:t>
      </w:r>
      <w:proofErr w:type="spellStart"/>
      <w:r w:rsidRPr="00F24A6E">
        <w:rPr>
          <w:rFonts w:ascii="Arial" w:eastAsia="Times New Roman" w:hAnsi="Arial" w:cs="Arial"/>
          <w:color w:val="222222"/>
          <w:sz w:val="16"/>
          <w:szCs w:val="16"/>
          <w:lang w:eastAsia="ru-RU"/>
        </w:rPr>
        <w:t>Лабутов</w:t>
      </w:r>
      <w:proofErr w:type="spellEnd"/>
      <w:r w:rsidRPr="00F24A6E">
        <w:rPr>
          <w:rFonts w:ascii="Arial" w:eastAsia="Times New Roman" w:hAnsi="Arial" w:cs="Arial"/>
          <w:color w:val="222222"/>
          <w:sz w:val="16"/>
          <w:szCs w:val="16"/>
          <w:lang w:eastAsia="ru-RU"/>
        </w:rPr>
        <w:br/>
        <w:t>© Материал из БСС «Система Главбух».</w:t>
      </w:r>
      <w:r w:rsidRPr="00F24A6E">
        <w:rPr>
          <w:rFonts w:ascii="Arial" w:eastAsia="Times New Roman" w:hAnsi="Arial" w:cs="Arial"/>
          <w:color w:val="222222"/>
          <w:sz w:val="16"/>
          <w:szCs w:val="16"/>
          <w:lang w:eastAsia="ru-RU"/>
        </w:rPr>
        <w:br/>
        <w:t>Подробнее: </w:t>
      </w:r>
      <w:hyperlink r:id="rId18" w:anchor="/document/86/538915/bssPhr73/?of=copy-08b4d1581d" w:history="1">
        <w:r w:rsidRPr="00F24A6E">
          <w:rPr>
            <w:rFonts w:ascii="Arial" w:eastAsia="Times New Roman" w:hAnsi="Arial" w:cs="Arial"/>
            <w:color w:val="0047B3"/>
            <w:sz w:val="16"/>
            <w:szCs w:val="16"/>
            <w:u w:val="single"/>
            <w:lang w:eastAsia="ru-RU"/>
          </w:rPr>
          <w:t>https://vip.1gl.ru/#/document/86/538915/bssPhr73/?of=copy-08b4d1581d</w:t>
        </w:r>
      </w:hyperlink>
    </w:p>
    <w:p w14:paraId="3FFB7667" w14:textId="77777777" w:rsidR="00A65D7B" w:rsidRDefault="00A65D7B"/>
    <w:sectPr w:rsidR="00A65D7B" w:rsidSect="00B834A6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E97FEB"/>
    <w:multiLevelType w:val="multilevel"/>
    <w:tmpl w:val="5BCAB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4A467E"/>
    <w:multiLevelType w:val="multilevel"/>
    <w:tmpl w:val="46AA3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619"/>
    <w:rsid w:val="00A65D7B"/>
    <w:rsid w:val="00B834A6"/>
    <w:rsid w:val="00F24A6E"/>
    <w:rsid w:val="00F9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6471C"/>
  <w15:chartTrackingRefBased/>
  <w15:docId w15:val="{212AC227-2F6B-4514-949F-737F2A379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61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53814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090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345316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143298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30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49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gl.ru/" TargetMode="External"/><Relationship Id="rId13" Type="http://schemas.openxmlformats.org/officeDocument/2006/relationships/hyperlink" Target="https://vip.1gl.ru/" TargetMode="External"/><Relationship Id="rId18" Type="http://schemas.openxmlformats.org/officeDocument/2006/relationships/hyperlink" Target="https://vip.1g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p.1gl.ru/" TargetMode="External"/><Relationship Id="rId12" Type="http://schemas.openxmlformats.org/officeDocument/2006/relationships/hyperlink" Target="https://vip.1gl.ru/" TargetMode="External"/><Relationship Id="rId17" Type="http://schemas.openxmlformats.org/officeDocument/2006/relationships/hyperlink" Target="https://vip.1gl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vip.1gl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vip.1gl.ru/" TargetMode="External"/><Relationship Id="rId11" Type="http://schemas.openxmlformats.org/officeDocument/2006/relationships/hyperlink" Target="https://vip.1gl.ru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vip.1gl.ru/" TargetMode="External"/><Relationship Id="rId10" Type="http://schemas.openxmlformats.org/officeDocument/2006/relationships/hyperlink" Target="https://vip.1gl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ip.1gl.ru/" TargetMode="External"/><Relationship Id="rId14" Type="http://schemas.openxmlformats.org/officeDocument/2006/relationships/hyperlink" Target="https://vip.1g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602</Words>
  <Characters>3432</Characters>
  <Application>Microsoft Office Word</Application>
  <DocSecurity>0</DocSecurity>
  <Lines>28</Lines>
  <Paragraphs>8</Paragraphs>
  <ScaleCrop>false</ScaleCrop>
  <Company/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Марго</dc:creator>
  <cp:keywords/>
  <dc:description/>
  <cp:lastModifiedBy>Марго</cp:lastModifiedBy>
  <cp:revision>4</cp:revision>
  <dcterms:created xsi:type="dcterms:W3CDTF">2023-04-11T08:59:00Z</dcterms:created>
  <dcterms:modified xsi:type="dcterms:W3CDTF">2023-04-11T09:04:00Z</dcterms:modified>
</cp:coreProperties>
</file>