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29B04" w14:textId="77777777" w:rsidR="00344DE6" w:rsidRPr="00096D9D" w:rsidRDefault="00344DE6" w:rsidP="00344DE6">
      <w:pPr>
        <w:shd w:val="clear" w:color="auto" w:fill="FFFFFF"/>
        <w:spacing w:before="400" w:after="120" w:line="240" w:lineRule="auto"/>
        <w:ind w:firstLine="567"/>
        <w:jc w:val="both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48"/>
          <w:szCs w:val="48"/>
          <w:lang w:eastAsia="ru-RU"/>
        </w:rPr>
      </w:pPr>
      <w:r w:rsidRPr="00096D9D">
        <w:rPr>
          <w:rFonts w:ascii="Georgia" w:eastAsia="Times New Roman" w:hAnsi="Georgia"/>
          <w:b/>
          <w:bCs/>
          <w:color w:val="000000"/>
          <w:kern w:val="36"/>
          <w:sz w:val="36"/>
          <w:szCs w:val="36"/>
          <w:lang w:eastAsia="ru-RU"/>
        </w:rPr>
        <w:t>3. Маргарита Николаевна К.</w:t>
      </w:r>
    </w:p>
    <w:p w14:paraId="11E1D57A" w14:textId="77777777" w:rsidR="00344DE6" w:rsidRPr="00096D9D" w:rsidRDefault="00344DE6" w:rsidP="00344DE6">
      <w:pPr>
        <w:shd w:val="clear" w:color="auto" w:fill="FFFFFF"/>
        <w:spacing w:line="240" w:lineRule="auto"/>
        <w:ind w:firstLine="720"/>
        <w:jc w:val="both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48"/>
          <w:szCs w:val="48"/>
          <w:lang w:eastAsia="ru-RU"/>
        </w:rPr>
      </w:pPr>
      <w:r w:rsidRPr="00096D9D">
        <w:rPr>
          <w:rFonts w:ascii="Georgia" w:eastAsia="Times New Roman" w:hAnsi="Georgia"/>
          <w:b/>
          <w:bCs/>
          <w:color w:val="FF00FF"/>
          <w:kern w:val="36"/>
          <w:sz w:val="36"/>
          <w:szCs w:val="36"/>
          <w:lang w:eastAsia="ru-RU"/>
        </w:rPr>
        <w:t>ШАРОНОВА</w:t>
      </w:r>
    </w:p>
    <w:p w14:paraId="1FC767E3" w14:textId="77777777" w:rsidR="00344DE6" w:rsidRPr="00112133" w:rsidRDefault="00344DE6" w:rsidP="00344DE6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 w:cs="Arial"/>
          <w:color w:val="C45911" w:themeColor="accent2" w:themeShade="BF"/>
          <w:sz w:val="24"/>
          <w:szCs w:val="24"/>
          <w:lang w:eastAsia="ru-RU"/>
        </w:rPr>
      </w:pPr>
      <w:r w:rsidRPr="00112133"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  <w:t xml:space="preserve">НКО (фонд) получил в августе 2022 г. Уведомление по ТКС от ФСС </w:t>
      </w:r>
      <w:bookmarkStart w:id="0" w:name="_Hlk118062251"/>
      <w:r w:rsidRPr="00112133"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  <w:t>о Листке нетрудоспособности на работника</w:t>
      </w:r>
      <w:bookmarkEnd w:id="0"/>
      <w:r w:rsidRPr="00112133"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  <w:t xml:space="preserve"> (7 дней), работающего по ГПД.</w:t>
      </w:r>
    </w:p>
    <w:p w14:paraId="3BA84B1F" w14:textId="140CE587" w:rsidR="00112133" w:rsidRDefault="00344DE6" w:rsidP="00344DE6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</w:pPr>
      <w:r w:rsidRPr="00112133"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  <w:t>Прокомментируйте пожалуйста</w:t>
      </w:r>
      <w:r w:rsidR="00112133"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  <w:t>:</w:t>
      </w:r>
      <w:r w:rsidRPr="00112133"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  <w:t xml:space="preserve"> </w:t>
      </w:r>
    </w:p>
    <w:p w14:paraId="3FE93CA4" w14:textId="590BFAFB" w:rsidR="00344DE6" w:rsidRPr="00112133" w:rsidRDefault="00344DE6" w:rsidP="00344DE6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 w:cs="Arial"/>
          <w:color w:val="C45911" w:themeColor="accent2" w:themeShade="BF"/>
          <w:sz w:val="24"/>
          <w:szCs w:val="24"/>
          <w:lang w:eastAsia="ru-RU"/>
        </w:rPr>
      </w:pPr>
      <w:r w:rsidRPr="00112133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нужно ли каким-то образом уведомлять отделение ФСС по этому поводу, что выплата не предусмотрена</w:t>
      </w:r>
      <w:r w:rsidRPr="00112133">
        <w:rPr>
          <w:rFonts w:ascii="Georgia" w:eastAsia="Times New Roman" w:hAnsi="Georgia"/>
          <w:color w:val="C45911" w:themeColor="accent2" w:themeShade="BF"/>
          <w:sz w:val="24"/>
          <w:szCs w:val="24"/>
          <w:lang w:eastAsia="ru-RU"/>
        </w:rPr>
        <w:t>.</w:t>
      </w:r>
    </w:p>
    <w:p w14:paraId="71C83CDC" w14:textId="69D5FBC0" w:rsidR="00344DE6" w:rsidRPr="00112133" w:rsidRDefault="00344DE6" w:rsidP="00344DE6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 w:cs="Arial"/>
          <w:b/>
          <w:bCs/>
          <w:i/>
          <w:iCs/>
          <w:color w:val="C45911" w:themeColor="accent2" w:themeShade="BF"/>
          <w:sz w:val="24"/>
          <w:szCs w:val="24"/>
          <w:lang w:eastAsia="ru-RU"/>
        </w:rPr>
      </w:pPr>
      <w:r w:rsidRPr="00112133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В 2023 планируются выплаты пособий по временной нетрудоспособности по ГПД из бюджета?</w:t>
      </w:r>
    </w:p>
    <w:p w14:paraId="4F9F19D4" w14:textId="5127E5AB" w:rsidR="00096D9D" w:rsidRDefault="00344DE6" w:rsidP="00344DE6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</w:pPr>
      <w:r w:rsidRPr="00112133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Как рассчитывать, какой период необходимо использовать, если договоры по ГПД краткосрочные, например</w:t>
      </w:r>
      <w:r w:rsidRPr="00096D9D"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  <w:t>?</w:t>
      </w:r>
    </w:p>
    <w:p w14:paraId="3C673103" w14:textId="77777777" w:rsidR="00096D9D" w:rsidRDefault="00096D9D" w:rsidP="00344DE6">
      <w:pPr>
        <w:shd w:val="clear" w:color="auto" w:fill="FFFFFF"/>
        <w:spacing w:line="240" w:lineRule="auto"/>
        <w:ind w:firstLine="567"/>
        <w:jc w:val="both"/>
        <w:rPr>
          <w:rFonts w:ascii="Georgia" w:eastAsia="Times New Roman" w:hAnsi="Georgia"/>
          <w:b/>
          <w:bCs/>
          <w:i/>
          <w:iCs/>
          <w:color w:val="C45911" w:themeColor="accent2" w:themeShade="BF"/>
          <w:sz w:val="24"/>
          <w:szCs w:val="24"/>
          <w:lang w:eastAsia="ru-RU"/>
        </w:rPr>
      </w:pPr>
    </w:p>
    <w:p w14:paraId="29D3C998" w14:textId="408E0AFC" w:rsidR="00344DE6" w:rsidRPr="00096D9D" w:rsidRDefault="00096D9D" w:rsidP="00096D9D">
      <w:pPr>
        <w:shd w:val="clear" w:color="auto" w:fill="FFFFFF"/>
        <w:spacing w:before="240" w:line="240" w:lineRule="auto"/>
        <w:ind w:firstLine="0"/>
        <w:rPr>
          <w:rFonts w:ascii="Georgia" w:eastAsia="Times New Roman" w:hAnsi="Georgia"/>
          <w:b/>
          <w:bCs/>
          <w:color w:val="6600CC"/>
          <w:sz w:val="24"/>
          <w:szCs w:val="24"/>
          <w:u w:val="single"/>
          <w:lang w:eastAsia="ru-RU"/>
          <w14:textFill>
            <w14:solidFill>
              <w14:srgbClr w14:val="6600CC">
                <w14:lumMod w14:val="75000"/>
              </w14:srgbClr>
            </w14:solidFill>
          </w14:textFill>
        </w:rPr>
      </w:pPr>
      <w:bookmarkStart w:id="1" w:name="_Hlk118063239"/>
      <w:r w:rsidRPr="00096D9D">
        <w:rPr>
          <w:rFonts w:ascii="Georgia" w:eastAsia="Times New Roman" w:hAnsi="Georgia"/>
          <w:b/>
          <w:bCs/>
          <w:color w:val="6600CC"/>
          <w:sz w:val="24"/>
          <w:szCs w:val="24"/>
          <w:u w:val="single"/>
          <w:lang w:eastAsia="ru-RU"/>
          <w14:textFill>
            <w14:solidFill>
              <w14:srgbClr w14:val="6600CC">
                <w14:lumMod w14:val="75000"/>
              </w14:srgbClr>
            </w14:solidFill>
          </w14:textFill>
        </w:rPr>
        <w:t>ОТВЕТ:</w:t>
      </w:r>
    </w:p>
    <w:bookmarkEnd w:id="1"/>
    <w:p w14:paraId="7EC5BDC3" w14:textId="564E14C3" w:rsidR="00D41459" w:rsidRPr="00112133" w:rsidRDefault="00112133" w:rsidP="00112133">
      <w:pPr>
        <w:shd w:val="clear" w:color="auto" w:fill="FFFFFF"/>
        <w:spacing w:before="240" w:after="240" w:line="276" w:lineRule="auto"/>
        <w:ind w:firstLine="0"/>
        <w:jc w:val="both"/>
        <w:rPr>
          <w:rStyle w:val="fontstyle11"/>
          <w:rFonts w:ascii="Georgia" w:hAnsi="Georgia"/>
          <w:color w:val="auto"/>
        </w:rPr>
      </w:pPr>
      <w:r w:rsidRPr="00112133">
        <w:rPr>
          <w:rStyle w:val="fontstyle11"/>
          <w:rFonts w:ascii="Georgia" w:hAnsi="Georgia"/>
          <w:color w:val="auto"/>
        </w:rPr>
        <w:t xml:space="preserve">          </w:t>
      </w:r>
      <w:r w:rsidRPr="00112133">
        <w:rPr>
          <w:rStyle w:val="fontstyle11"/>
          <w:rFonts w:ascii="Georgia" w:hAnsi="Georgia"/>
          <w:color w:val="auto"/>
        </w:rPr>
        <w:t xml:space="preserve">Вся полнота ответственности за достоверность информации </w:t>
      </w:r>
      <w:r w:rsidRPr="00112133">
        <w:rPr>
          <w:rStyle w:val="fontstyle11"/>
          <w:rFonts w:ascii="Georgia" w:hAnsi="Georgia"/>
          <w:color w:val="auto"/>
        </w:rPr>
        <w:t xml:space="preserve">в больничном листе </w:t>
      </w:r>
      <w:r w:rsidRPr="00112133">
        <w:rPr>
          <w:rStyle w:val="fontstyle11"/>
          <w:rFonts w:ascii="Georgia" w:hAnsi="Georgia"/>
          <w:color w:val="auto"/>
        </w:rPr>
        <w:t xml:space="preserve">лежит на </w:t>
      </w:r>
      <w:r w:rsidRPr="00112133">
        <w:rPr>
          <w:rStyle w:val="fontstyle11"/>
          <w:rFonts w:ascii="Georgia" w:hAnsi="Georgia"/>
          <w:color w:val="auto"/>
        </w:rPr>
        <w:t>организации, поэтому</w:t>
      </w:r>
      <w:r w:rsidR="009E56AB" w:rsidRPr="00112133">
        <w:rPr>
          <w:rFonts w:ascii="Georgia" w:eastAsia="Times New Roman" w:hAnsi="Georgia"/>
          <w:sz w:val="24"/>
          <w:szCs w:val="24"/>
          <w:lang w:eastAsia="ru-RU"/>
        </w:rPr>
        <w:t xml:space="preserve"> бухгалтер</w:t>
      </w:r>
      <w:r w:rsidRPr="00112133">
        <w:rPr>
          <w:rFonts w:ascii="Georgia" w:eastAsia="Times New Roman" w:hAnsi="Georgia"/>
          <w:sz w:val="24"/>
          <w:szCs w:val="24"/>
          <w:lang w:eastAsia="ru-RU"/>
        </w:rPr>
        <w:t xml:space="preserve"> должен</w:t>
      </w:r>
      <w:r w:rsidR="009E56AB" w:rsidRPr="00112133">
        <w:rPr>
          <w:rFonts w:ascii="Georgia" w:eastAsia="Times New Roman" w:hAnsi="Georgia"/>
          <w:sz w:val="24"/>
          <w:szCs w:val="24"/>
          <w:lang w:eastAsia="ru-RU"/>
        </w:rPr>
        <w:t xml:space="preserve"> очень внимательно </w:t>
      </w:r>
      <w:r w:rsidR="009E56AB" w:rsidRPr="00112133">
        <w:rPr>
          <w:rStyle w:val="fontstyle11"/>
          <w:rFonts w:ascii="Georgia" w:hAnsi="Georgia"/>
          <w:color w:val="auto"/>
        </w:rPr>
        <w:t>провер</w:t>
      </w:r>
      <w:r w:rsidR="0091212E">
        <w:rPr>
          <w:rStyle w:val="fontstyle11"/>
          <w:rFonts w:ascii="Georgia" w:hAnsi="Georgia"/>
          <w:color w:val="auto"/>
        </w:rPr>
        <w:t>и</w:t>
      </w:r>
      <w:r w:rsidR="009E56AB" w:rsidRPr="00112133">
        <w:rPr>
          <w:rStyle w:val="fontstyle11"/>
          <w:rFonts w:ascii="Georgia" w:hAnsi="Georgia"/>
          <w:color w:val="auto"/>
        </w:rPr>
        <w:t xml:space="preserve">ть </w:t>
      </w:r>
      <w:r w:rsidRPr="00112133">
        <w:rPr>
          <w:rStyle w:val="fontstyle11"/>
          <w:rFonts w:ascii="Georgia" w:hAnsi="Georgia"/>
          <w:color w:val="auto"/>
        </w:rPr>
        <w:t>их</w:t>
      </w:r>
      <w:r w:rsidR="009E56AB" w:rsidRPr="00112133">
        <w:rPr>
          <w:rStyle w:val="fontstyle11"/>
          <w:rFonts w:ascii="Georgia" w:hAnsi="Georgia"/>
          <w:color w:val="auto"/>
        </w:rPr>
        <w:t xml:space="preserve">, и при малейшем подозрении на ошибку </w:t>
      </w:r>
      <w:r w:rsidR="00254B1F" w:rsidRPr="00112133">
        <w:rPr>
          <w:rStyle w:val="fontstyle11"/>
          <w:rFonts w:ascii="Georgia" w:hAnsi="Georgia"/>
          <w:color w:val="auto"/>
        </w:rPr>
        <w:t xml:space="preserve">разобраться по существу и проинформировать </w:t>
      </w:r>
      <w:r w:rsidRPr="00112133">
        <w:rPr>
          <w:rStyle w:val="fontstyle11"/>
          <w:rFonts w:ascii="Georgia" w:hAnsi="Georgia"/>
        </w:rPr>
        <w:t>территориальный орган Фонда социального страхования РФ</w:t>
      </w:r>
      <w:r>
        <w:rPr>
          <w:rStyle w:val="fontstyle11"/>
          <w:rFonts w:ascii="Georgia" w:hAnsi="Georgia"/>
        </w:rPr>
        <w:t xml:space="preserve"> (далее</w:t>
      </w:r>
      <w:r w:rsidR="0091212E">
        <w:rPr>
          <w:rStyle w:val="fontstyle11"/>
          <w:rFonts w:ascii="Georgia" w:hAnsi="Georgia"/>
        </w:rPr>
        <w:t xml:space="preserve"> </w:t>
      </w:r>
      <w:r w:rsidR="00254B1F" w:rsidRPr="00112133">
        <w:rPr>
          <w:rStyle w:val="fontstyle11"/>
          <w:rFonts w:ascii="Georgia" w:hAnsi="Georgia"/>
          <w:color w:val="auto"/>
        </w:rPr>
        <w:t>ФСС</w:t>
      </w:r>
      <w:r w:rsidR="0091212E">
        <w:rPr>
          <w:rStyle w:val="fontstyle11"/>
          <w:rFonts w:ascii="Georgia" w:hAnsi="Georgia"/>
          <w:color w:val="auto"/>
        </w:rPr>
        <w:t>)</w:t>
      </w:r>
      <w:r w:rsidR="009E56AB" w:rsidRPr="00112133">
        <w:rPr>
          <w:rStyle w:val="fontstyle11"/>
          <w:rFonts w:ascii="Georgia" w:hAnsi="Georgia"/>
          <w:color w:val="auto"/>
        </w:rPr>
        <w:t xml:space="preserve">. </w:t>
      </w:r>
    </w:p>
    <w:p w14:paraId="3DC6EE02" w14:textId="00168235" w:rsidR="00A71042" w:rsidRPr="00112133" w:rsidRDefault="00112133" w:rsidP="00112133">
      <w:pPr>
        <w:shd w:val="clear" w:color="auto" w:fill="FFFFFF"/>
        <w:spacing w:before="240" w:after="240" w:line="276" w:lineRule="auto"/>
        <w:ind w:firstLine="0"/>
        <w:jc w:val="both"/>
        <w:rPr>
          <w:rStyle w:val="fontstyle11"/>
          <w:rFonts w:ascii="Georgia" w:hAnsi="Georgia"/>
          <w:color w:val="auto"/>
        </w:rPr>
      </w:pPr>
      <w:r w:rsidRPr="00112133">
        <w:rPr>
          <w:rStyle w:val="fontstyle11"/>
          <w:rFonts w:ascii="Georgia" w:hAnsi="Georgia"/>
          <w:color w:val="auto"/>
        </w:rPr>
        <w:t xml:space="preserve">          </w:t>
      </w:r>
      <w:r w:rsidR="00D41459" w:rsidRPr="00112133">
        <w:rPr>
          <w:rStyle w:val="fontstyle11"/>
          <w:rFonts w:ascii="Georgia" w:hAnsi="Georgia"/>
          <w:color w:val="auto"/>
        </w:rPr>
        <w:t xml:space="preserve">ФСС не видит на каких условиях заключен у </w:t>
      </w:r>
      <w:r w:rsidR="0091212E">
        <w:rPr>
          <w:rStyle w:val="fontstyle11"/>
          <w:rFonts w:ascii="Georgia" w:hAnsi="Georgia"/>
          <w:color w:val="auto"/>
        </w:rPr>
        <w:t>организации</w:t>
      </w:r>
      <w:r w:rsidR="00D41459" w:rsidRPr="00112133">
        <w:rPr>
          <w:rStyle w:val="fontstyle11"/>
          <w:rFonts w:ascii="Georgia" w:hAnsi="Georgia"/>
          <w:color w:val="auto"/>
        </w:rPr>
        <w:t xml:space="preserve"> договор с работником</w:t>
      </w:r>
      <w:r w:rsidRPr="00112133">
        <w:rPr>
          <w:rStyle w:val="fontstyle11"/>
          <w:rFonts w:ascii="Georgia" w:hAnsi="Georgia"/>
          <w:color w:val="auto"/>
        </w:rPr>
        <w:t xml:space="preserve">, поэтому </w:t>
      </w:r>
      <w:r w:rsidR="00A71042" w:rsidRPr="00112133">
        <w:rPr>
          <w:rStyle w:val="fontstyle11"/>
          <w:rFonts w:ascii="Georgia" w:hAnsi="Georgia"/>
          <w:color w:val="auto"/>
        </w:rPr>
        <w:t>Ваши действия</w:t>
      </w:r>
      <w:r w:rsidR="00DA3A96" w:rsidRPr="00112133">
        <w:rPr>
          <w:rStyle w:val="fontstyle11"/>
          <w:rFonts w:ascii="Georgia" w:hAnsi="Georgia"/>
          <w:color w:val="auto"/>
        </w:rPr>
        <w:t xml:space="preserve"> </w:t>
      </w:r>
      <w:r w:rsidRPr="00112133">
        <w:rPr>
          <w:rStyle w:val="fontstyle11"/>
          <w:rFonts w:ascii="Georgia" w:hAnsi="Georgia"/>
          <w:color w:val="auto"/>
        </w:rPr>
        <w:t>должны быть следующие</w:t>
      </w:r>
      <w:r w:rsidR="00A71042" w:rsidRPr="00112133">
        <w:rPr>
          <w:rStyle w:val="fontstyle11"/>
          <w:rFonts w:ascii="Georgia" w:hAnsi="Georgia"/>
          <w:color w:val="auto"/>
        </w:rPr>
        <w:t>:</w:t>
      </w:r>
    </w:p>
    <w:p w14:paraId="50939F5B" w14:textId="0C7F69CA" w:rsidR="00A71042" w:rsidRPr="00112133" w:rsidRDefault="00112133" w:rsidP="0091212E">
      <w:pPr>
        <w:shd w:val="clear" w:color="auto" w:fill="FFFFFF"/>
        <w:spacing w:line="276" w:lineRule="auto"/>
        <w:ind w:firstLine="0"/>
        <w:jc w:val="both"/>
        <w:rPr>
          <w:rStyle w:val="fontstyle11"/>
          <w:rFonts w:ascii="Georgia" w:hAnsi="Georgia"/>
          <w:color w:val="auto"/>
          <w:sz w:val="16"/>
          <w:szCs w:val="16"/>
        </w:rPr>
      </w:pPr>
      <w:r w:rsidRPr="00112133">
        <w:rPr>
          <w:rStyle w:val="fontstyle11"/>
          <w:rFonts w:ascii="Georgia" w:hAnsi="Georgia"/>
          <w:color w:val="auto"/>
        </w:rPr>
        <w:t xml:space="preserve">         </w:t>
      </w:r>
      <w:r w:rsidR="0091212E">
        <w:rPr>
          <w:rStyle w:val="fontstyle11"/>
          <w:rFonts w:ascii="Georgia" w:hAnsi="Georgia"/>
          <w:color w:val="auto"/>
        </w:rPr>
        <w:t>1.</w:t>
      </w:r>
      <w:r w:rsidRPr="00112133">
        <w:rPr>
          <w:rStyle w:val="fontstyle11"/>
          <w:rFonts w:ascii="Georgia" w:hAnsi="Georgia"/>
          <w:color w:val="auto"/>
        </w:rPr>
        <w:t xml:space="preserve"> </w:t>
      </w:r>
      <w:r w:rsidR="00A71042" w:rsidRPr="00112133">
        <w:rPr>
          <w:rStyle w:val="fontstyle11"/>
          <w:rFonts w:ascii="Georgia" w:hAnsi="Georgia"/>
          <w:color w:val="auto"/>
        </w:rPr>
        <w:t>Напр</w:t>
      </w:r>
      <w:r w:rsidR="00D41459" w:rsidRPr="00112133">
        <w:rPr>
          <w:rStyle w:val="fontstyle11"/>
          <w:rFonts w:ascii="Georgia" w:hAnsi="Georgia"/>
          <w:color w:val="auto"/>
        </w:rPr>
        <w:t>а</w:t>
      </w:r>
      <w:r w:rsidR="00A71042" w:rsidRPr="00112133">
        <w:rPr>
          <w:rStyle w:val="fontstyle11"/>
          <w:rFonts w:ascii="Georgia" w:hAnsi="Georgia"/>
          <w:color w:val="auto"/>
        </w:rPr>
        <w:t>вить в</w:t>
      </w:r>
      <w:r w:rsidR="00D41459" w:rsidRPr="00112133">
        <w:rPr>
          <w:rStyle w:val="fontstyle11"/>
          <w:rFonts w:ascii="Georgia" w:hAnsi="Georgia"/>
          <w:color w:val="auto"/>
        </w:rPr>
        <w:t xml:space="preserve"> </w:t>
      </w:r>
      <w:r w:rsidR="00A71042" w:rsidRPr="00112133">
        <w:rPr>
          <w:rStyle w:val="fontstyle11"/>
          <w:rFonts w:ascii="Georgia" w:hAnsi="Georgia"/>
          <w:color w:val="auto"/>
        </w:rPr>
        <w:t>ФСС,</w:t>
      </w:r>
      <w:r w:rsidR="009E56AB" w:rsidRPr="00112133">
        <w:rPr>
          <w:rStyle w:val="fontstyle11"/>
          <w:rFonts w:ascii="Georgia" w:hAnsi="Georgia"/>
          <w:color w:val="auto"/>
        </w:rPr>
        <w:t xml:space="preserve"> </w:t>
      </w:r>
      <w:r w:rsidR="00A71042" w:rsidRPr="00112133">
        <w:rPr>
          <w:rStyle w:val="fontstyle11"/>
          <w:rFonts w:ascii="Georgia" w:hAnsi="Georgia"/>
          <w:color w:val="auto"/>
        </w:rPr>
        <w:t xml:space="preserve">которое выслало вам уведомление для оплаты больничного листа, письмо и указать в нем </w:t>
      </w:r>
      <w:r w:rsidR="00A71042" w:rsidRPr="0091212E">
        <w:rPr>
          <w:rStyle w:val="fontstyle11"/>
          <w:rFonts w:ascii="Georgia" w:hAnsi="Georgia"/>
          <w:b/>
          <w:bCs/>
          <w:i/>
          <w:iCs/>
          <w:color w:val="auto"/>
        </w:rPr>
        <w:t>на ошибку и неправомерность оплаты вашей организацией этого больничного.</w:t>
      </w:r>
      <w:r w:rsidR="00A71042" w:rsidRPr="00112133">
        <w:rPr>
          <w:rStyle w:val="fontstyle11"/>
          <w:rFonts w:ascii="Georgia" w:hAnsi="Georgia"/>
          <w:i/>
          <w:iCs/>
          <w:color w:val="auto"/>
        </w:rPr>
        <w:t xml:space="preserve"> </w:t>
      </w:r>
      <w:r w:rsidR="00A71042" w:rsidRPr="00112133">
        <w:rPr>
          <w:rStyle w:val="fontstyle11"/>
          <w:rFonts w:ascii="Georgia" w:hAnsi="Georgia"/>
          <w:color w:val="auto"/>
        </w:rPr>
        <w:t>Письмо</w:t>
      </w:r>
      <w:r w:rsidR="009E56AB" w:rsidRPr="00112133">
        <w:rPr>
          <w:rStyle w:val="fontstyle11"/>
          <w:rFonts w:ascii="Georgia" w:hAnsi="Georgia"/>
          <w:color w:val="auto"/>
        </w:rPr>
        <w:t xml:space="preserve"> можно направить по почте, </w:t>
      </w:r>
      <w:r w:rsidRPr="00112133">
        <w:rPr>
          <w:rStyle w:val="fontstyle11"/>
          <w:rFonts w:ascii="Georgia" w:hAnsi="Georgia"/>
          <w:color w:val="auto"/>
        </w:rPr>
        <w:t xml:space="preserve">либо </w:t>
      </w:r>
      <w:r w:rsidR="009E56AB" w:rsidRPr="00112133">
        <w:rPr>
          <w:rStyle w:val="fontstyle11"/>
          <w:rFonts w:ascii="Georgia" w:hAnsi="Georgia"/>
          <w:color w:val="auto"/>
        </w:rPr>
        <w:t>отправить в виде электронного документа (с электронной цифровой подписью),</w:t>
      </w:r>
      <w:r w:rsidRPr="00112133">
        <w:rPr>
          <w:rStyle w:val="fontstyle11"/>
          <w:rFonts w:ascii="Georgia" w:hAnsi="Georgia"/>
          <w:color w:val="auto"/>
        </w:rPr>
        <w:t xml:space="preserve"> </w:t>
      </w:r>
      <w:r w:rsidR="009E56AB" w:rsidRPr="00112133">
        <w:rPr>
          <w:rStyle w:val="fontstyle11"/>
          <w:rFonts w:ascii="Georgia" w:hAnsi="Georgia"/>
          <w:color w:val="auto"/>
        </w:rPr>
        <w:t>а также подать лично</w:t>
      </w:r>
      <w:r w:rsidRPr="00112133">
        <w:rPr>
          <w:rStyle w:val="fontstyle11"/>
          <w:rFonts w:ascii="Georgia" w:hAnsi="Georgia"/>
          <w:color w:val="auto"/>
        </w:rPr>
        <w:t>.</w:t>
      </w:r>
      <w:r w:rsidR="009E56AB" w:rsidRPr="00112133">
        <w:rPr>
          <w:rStyle w:val="fontstyle11"/>
          <w:rFonts w:ascii="Georgia" w:hAnsi="Georgia"/>
          <w:color w:val="auto"/>
        </w:rPr>
        <w:t xml:space="preserve"> </w:t>
      </w:r>
    </w:p>
    <w:p w14:paraId="0D3E683D" w14:textId="0F0A21E8" w:rsidR="00254B1F" w:rsidRPr="00112133" w:rsidRDefault="0091212E" w:rsidP="0091212E">
      <w:pPr>
        <w:shd w:val="clear" w:color="auto" w:fill="FFFFFF"/>
        <w:spacing w:after="240" w:line="276" w:lineRule="auto"/>
        <w:ind w:firstLine="426"/>
        <w:jc w:val="both"/>
        <w:rPr>
          <w:rStyle w:val="fontstyle11"/>
          <w:rFonts w:ascii="Georgia" w:hAnsi="Georgia"/>
          <w:color w:val="auto"/>
        </w:rPr>
      </w:pPr>
      <w:r>
        <w:rPr>
          <w:rStyle w:val="fontstyle11"/>
          <w:rFonts w:ascii="Georgia" w:hAnsi="Georgia"/>
          <w:color w:val="auto"/>
        </w:rPr>
        <w:t xml:space="preserve">   2. </w:t>
      </w:r>
      <w:r w:rsidR="00254B1F" w:rsidRPr="00112133">
        <w:rPr>
          <w:rStyle w:val="fontstyle11"/>
          <w:rFonts w:ascii="Georgia" w:hAnsi="Georgia"/>
          <w:color w:val="auto"/>
        </w:rPr>
        <w:t>А работнику мож</w:t>
      </w:r>
      <w:r>
        <w:rPr>
          <w:rStyle w:val="fontstyle11"/>
          <w:rFonts w:ascii="Georgia" w:hAnsi="Georgia"/>
          <w:color w:val="auto"/>
        </w:rPr>
        <w:t>но</w:t>
      </w:r>
      <w:r w:rsidR="00254B1F" w:rsidRPr="00112133">
        <w:rPr>
          <w:rStyle w:val="fontstyle11"/>
          <w:rFonts w:ascii="Georgia" w:hAnsi="Georgia"/>
          <w:color w:val="auto"/>
        </w:rPr>
        <w:t xml:space="preserve"> порекомендовать обратиться заново в медицинское учреждение и выписать новый листок нетрудоспособности – без</w:t>
      </w:r>
      <w:r>
        <w:rPr>
          <w:rStyle w:val="fontstyle11"/>
          <w:rFonts w:ascii="Georgia" w:hAnsi="Georgia"/>
          <w:color w:val="auto"/>
        </w:rPr>
        <w:t xml:space="preserve"> ранее допущенной</w:t>
      </w:r>
      <w:r w:rsidR="00254B1F" w:rsidRPr="00112133">
        <w:rPr>
          <w:rStyle w:val="fontstyle11"/>
          <w:rFonts w:ascii="Georgia" w:hAnsi="Georgia"/>
          <w:color w:val="auto"/>
        </w:rPr>
        <w:t xml:space="preserve"> ошибки</w:t>
      </w:r>
      <w:r w:rsidR="00112133">
        <w:rPr>
          <w:rStyle w:val="fontstyle11"/>
          <w:rFonts w:ascii="Georgia" w:hAnsi="Georgia"/>
          <w:color w:val="auto"/>
        </w:rPr>
        <w:t>.</w:t>
      </w:r>
      <w:r w:rsidR="00254B1F" w:rsidRPr="00112133">
        <w:rPr>
          <w:rStyle w:val="fontstyle11"/>
          <w:rFonts w:ascii="Georgia" w:hAnsi="Georgia"/>
          <w:color w:val="auto"/>
        </w:rPr>
        <w:t xml:space="preserve"> </w:t>
      </w:r>
    </w:p>
    <w:p w14:paraId="4CD2E2C2" w14:textId="469CAC2E" w:rsidR="0091212E" w:rsidRPr="0091212E" w:rsidRDefault="009E56AB" w:rsidP="0091212E">
      <w:pPr>
        <w:shd w:val="clear" w:color="auto" w:fill="FFFFFF"/>
        <w:spacing w:before="240" w:line="276" w:lineRule="auto"/>
        <w:ind w:firstLine="0"/>
        <w:jc w:val="both"/>
        <w:rPr>
          <w:rStyle w:val="fontstyle11"/>
          <w:rFonts w:ascii="Georgia" w:hAnsi="Georgia"/>
        </w:rPr>
      </w:pPr>
      <w:r w:rsidRPr="00112133">
        <w:rPr>
          <w:rFonts w:ascii="Georgia" w:hAnsi="Georgia"/>
          <w:color w:val="000000"/>
        </w:rPr>
        <w:br/>
      </w:r>
      <w:r w:rsidR="0091212E" w:rsidRPr="0091212E">
        <w:rPr>
          <w:rStyle w:val="fontstyle11"/>
          <w:rFonts w:ascii="Georgia" w:hAnsi="Georgia"/>
        </w:rPr>
        <w:t xml:space="preserve">         </w:t>
      </w:r>
      <w:r w:rsidR="00A71042" w:rsidRPr="0091212E">
        <w:rPr>
          <w:rStyle w:val="fontstyle11"/>
          <w:rFonts w:ascii="Georgia" w:hAnsi="Georgia"/>
        </w:rPr>
        <w:t xml:space="preserve">1 января 2023 года действительно  </w:t>
      </w:r>
      <w:r w:rsidR="00A71042" w:rsidRPr="0091212E">
        <w:rPr>
          <w:rStyle w:val="fontstyle11"/>
          <w:rFonts w:ascii="Georgia" w:hAnsi="Georgia"/>
          <w:b/>
          <w:bCs/>
        </w:rPr>
        <w:t>вступят в силу поправки</w:t>
      </w:r>
      <w:r w:rsidR="00A71042" w:rsidRPr="0091212E">
        <w:rPr>
          <w:rStyle w:val="fontstyle11"/>
          <w:rFonts w:ascii="Georgia" w:hAnsi="Georgia"/>
        </w:rPr>
        <w:t xml:space="preserve"> </w:t>
      </w:r>
      <w:r w:rsidR="00A71042" w:rsidRPr="0091212E">
        <w:rPr>
          <w:rStyle w:val="fontstyle11"/>
          <w:rFonts w:ascii="Georgia" w:hAnsi="Georgia"/>
          <w:i/>
          <w:iCs/>
          <w:color w:val="0070C0"/>
        </w:rPr>
        <w:t>Федерального закона от 14.07.2022 N 237-ФЗ</w:t>
      </w:r>
      <w:r w:rsidR="00A71042" w:rsidRPr="0091212E">
        <w:rPr>
          <w:rStyle w:val="fontstyle11"/>
          <w:rFonts w:ascii="Georgia" w:hAnsi="Georgia"/>
        </w:rPr>
        <w:t xml:space="preserve">, по которым </w:t>
      </w:r>
      <w:r w:rsidR="00A71042" w:rsidRPr="0091212E">
        <w:rPr>
          <w:rStyle w:val="fontstyle11"/>
          <w:rFonts w:ascii="Georgia" w:hAnsi="Georgia"/>
          <w:u w:val="single"/>
        </w:rPr>
        <w:t xml:space="preserve">дополняется список застрахованных лиц </w:t>
      </w:r>
      <w:r w:rsidR="00A71042" w:rsidRPr="0091212E">
        <w:rPr>
          <w:rStyle w:val="fontstyle11"/>
          <w:rFonts w:ascii="Georgia" w:hAnsi="Georgia"/>
        </w:rPr>
        <w:t>в системе обязательного социального страхования на случай временной нетрудоспособности и в связи с материнством</w:t>
      </w:r>
      <w:r w:rsidR="000C48C7">
        <w:rPr>
          <w:rStyle w:val="fontstyle11"/>
          <w:rFonts w:ascii="Georgia" w:hAnsi="Georgia"/>
        </w:rPr>
        <w:t xml:space="preserve"> (</w:t>
      </w:r>
      <w:proofErr w:type="spellStart"/>
      <w:r w:rsidR="000C48C7">
        <w:rPr>
          <w:rStyle w:val="fontstyle11"/>
          <w:rFonts w:ascii="Georgia" w:hAnsi="Georgia"/>
        </w:rPr>
        <w:t>ВНиМ</w:t>
      </w:r>
      <w:proofErr w:type="spellEnd"/>
      <w:r w:rsidR="000C48C7">
        <w:rPr>
          <w:rStyle w:val="fontstyle11"/>
          <w:rFonts w:ascii="Georgia" w:hAnsi="Georgia"/>
        </w:rPr>
        <w:t>)</w:t>
      </w:r>
      <w:r w:rsidR="00A71042" w:rsidRPr="0091212E">
        <w:rPr>
          <w:rStyle w:val="fontstyle11"/>
          <w:rFonts w:ascii="Georgia" w:hAnsi="Georgia"/>
        </w:rPr>
        <w:t>.</w:t>
      </w:r>
    </w:p>
    <w:p w14:paraId="1A405B22" w14:textId="03864C3D" w:rsidR="00EA0D58" w:rsidRPr="0091212E" w:rsidRDefault="0091212E" w:rsidP="0091212E">
      <w:pPr>
        <w:shd w:val="clear" w:color="auto" w:fill="FFFFFF"/>
        <w:spacing w:before="240" w:line="276" w:lineRule="auto"/>
        <w:ind w:firstLine="0"/>
        <w:rPr>
          <w:rStyle w:val="fontstyle11"/>
          <w:rFonts w:ascii="Georgia" w:hAnsi="Georgia"/>
          <w:color w:val="auto"/>
        </w:rPr>
      </w:pPr>
      <w:r w:rsidRPr="0091212E">
        <w:rPr>
          <w:rStyle w:val="fontstyle11"/>
          <w:rFonts w:ascii="Georgia" w:hAnsi="Georgia"/>
          <w:color w:val="auto"/>
        </w:rPr>
        <w:t xml:space="preserve">         </w:t>
      </w:r>
      <w:r w:rsidR="00A71042" w:rsidRPr="0091212E">
        <w:rPr>
          <w:rStyle w:val="fontstyle11"/>
          <w:rFonts w:ascii="Georgia" w:hAnsi="Georgia"/>
          <w:color w:val="auto"/>
        </w:rPr>
        <w:t xml:space="preserve">Застрахованными будут и лица, с которыми заключены </w:t>
      </w:r>
      <w:proofErr w:type="spellStart"/>
      <w:r w:rsidR="00A71042" w:rsidRPr="0091212E">
        <w:rPr>
          <w:rStyle w:val="fontstyle11"/>
          <w:rFonts w:ascii="Georgia" w:hAnsi="Georgia"/>
          <w:color w:val="auto"/>
        </w:rPr>
        <w:t>гражданско</w:t>
      </w:r>
      <w:proofErr w:type="spellEnd"/>
      <w:r w:rsidRPr="0091212E">
        <w:rPr>
          <w:rStyle w:val="fontstyle11"/>
          <w:rFonts w:ascii="Georgia" w:hAnsi="Georgia"/>
          <w:color w:val="auto"/>
        </w:rPr>
        <w:t xml:space="preserve"> </w:t>
      </w:r>
      <w:r w:rsidR="00A71042" w:rsidRPr="0091212E">
        <w:rPr>
          <w:rStyle w:val="fontstyle11"/>
          <w:rFonts w:ascii="Georgia" w:hAnsi="Georgia"/>
          <w:color w:val="auto"/>
        </w:rPr>
        <w:t>-</w:t>
      </w:r>
      <w:r w:rsidRPr="0091212E">
        <w:rPr>
          <w:rStyle w:val="fontstyle11"/>
          <w:rFonts w:ascii="Georgia" w:hAnsi="Georgia"/>
          <w:color w:val="auto"/>
        </w:rPr>
        <w:t xml:space="preserve"> </w:t>
      </w:r>
      <w:r w:rsidR="00A71042" w:rsidRPr="0091212E">
        <w:rPr>
          <w:rStyle w:val="fontstyle11"/>
          <w:rFonts w:ascii="Georgia" w:hAnsi="Georgia"/>
          <w:color w:val="auto"/>
        </w:rPr>
        <w:t>правовые договоры</w:t>
      </w:r>
      <w:r w:rsidR="000C48C7">
        <w:rPr>
          <w:rStyle w:val="fontstyle11"/>
          <w:rFonts w:ascii="Georgia" w:hAnsi="Georgia"/>
          <w:color w:val="auto"/>
        </w:rPr>
        <w:t xml:space="preserve"> </w:t>
      </w:r>
      <w:r w:rsidR="00A71042" w:rsidRPr="0091212E">
        <w:rPr>
          <w:rStyle w:val="fontstyle11"/>
          <w:rFonts w:ascii="Georgia" w:hAnsi="Georgia"/>
          <w:color w:val="auto"/>
        </w:rPr>
        <w:t>(</w:t>
      </w:r>
      <w:r w:rsidRPr="0091212E">
        <w:rPr>
          <w:rStyle w:val="fontstyle11"/>
          <w:rFonts w:ascii="Georgia" w:hAnsi="Georgia"/>
          <w:color w:val="auto"/>
        </w:rPr>
        <w:t xml:space="preserve">далее </w:t>
      </w:r>
      <w:r w:rsidR="00A71042" w:rsidRPr="0091212E">
        <w:rPr>
          <w:rStyle w:val="fontstyle11"/>
          <w:rFonts w:ascii="Georgia" w:hAnsi="Georgia"/>
          <w:color w:val="auto"/>
        </w:rPr>
        <w:t>ГПД).</w:t>
      </w:r>
      <w:r w:rsidR="00A71042" w:rsidRPr="0091212E">
        <w:rPr>
          <w:rFonts w:ascii="Georgia" w:hAnsi="Georgia"/>
          <w:sz w:val="24"/>
          <w:szCs w:val="24"/>
        </w:rPr>
        <w:br/>
      </w:r>
    </w:p>
    <w:p w14:paraId="74176354" w14:textId="77777777" w:rsidR="0091212E" w:rsidRPr="0091212E" w:rsidRDefault="0091212E" w:rsidP="0091212E">
      <w:pPr>
        <w:pStyle w:val="a3"/>
        <w:shd w:val="clear" w:color="auto" w:fill="FFFFFF"/>
        <w:spacing w:after="240" w:line="276" w:lineRule="auto"/>
        <w:ind w:left="0" w:firstLine="0"/>
        <w:jc w:val="both"/>
        <w:rPr>
          <w:rStyle w:val="fontstyle11"/>
          <w:rFonts w:ascii="Georgia" w:hAnsi="Georgia"/>
          <w:color w:val="auto"/>
        </w:rPr>
      </w:pPr>
      <w:r w:rsidRPr="0091212E">
        <w:rPr>
          <w:rStyle w:val="fontstyle11"/>
          <w:rFonts w:ascii="Georgia" w:hAnsi="Georgia"/>
          <w:color w:val="auto"/>
        </w:rPr>
        <w:t xml:space="preserve">         </w:t>
      </w:r>
      <w:r w:rsidR="00EA0D58" w:rsidRPr="0091212E">
        <w:rPr>
          <w:rStyle w:val="fontstyle11"/>
          <w:rFonts w:ascii="Georgia" w:hAnsi="Georgia"/>
          <w:color w:val="auto"/>
        </w:rPr>
        <w:t xml:space="preserve">Однако, </w:t>
      </w:r>
      <w:r w:rsidR="00A71042" w:rsidRPr="0091212E">
        <w:rPr>
          <w:rStyle w:val="fontstyle11"/>
          <w:rFonts w:ascii="Georgia" w:hAnsi="Georgia"/>
          <w:color w:val="auto"/>
        </w:rPr>
        <w:t xml:space="preserve">Минтруд России разъяснил, что в 2023 году получить больничные и декретные могут только те работники по ГПД, на которых в 2022 году </w:t>
      </w:r>
      <w:r w:rsidR="00EA0D58" w:rsidRPr="0091212E">
        <w:rPr>
          <w:rStyle w:val="fontstyle11"/>
          <w:rFonts w:ascii="Georgia" w:hAnsi="Georgia"/>
          <w:color w:val="auto"/>
        </w:rPr>
        <w:t xml:space="preserve">был </w:t>
      </w:r>
      <w:r w:rsidR="00A71042" w:rsidRPr="0091212E">
        <w:rPr>
          <w:rStyle w:val="fontstyle11"/>
          <w:rFonts w:ascii="Georgia" w:hAnsi="Georgia"/>
          <w:color w:val="auto"/>
        </w:rPr>
        <w:t>уплачен минимальный страховой взнос в ФСС</w:t>
      </w:r>
      <w:r w:rsidR="00EA0D58" w:rsidRPr="0091212E">
        <w:rPr>
          <w:rStyle w:val="fontstyle11"/>
          <w:rFonts w:ascii="Georgia" w:hAnsi="Georgia"/>
          <w:color w:val="auto"/>
        </w:rPr>
        <w:t>.</w:t>
      </w:r>
      <w:r w:rsidRPr="0091212E">
        <w:rPr>
          <w:rStyle w:val="fontstyle11"/>
          <w:rFonts w:ascii="Georgia" w:hAnsi="Georgia"/>
          <w:color w:val="auto"/>
        </w:rPr>
        <w:t xml:space="preserve"> </w:t>
      </w:r>
    </w:p>
    <w:p w14:paraId="64D5AD96" w14:textId="2E1B7835" w:rsidR="00EA0D58" w:rsidRPr="0091212E" w:rsidRDefault="0091212E" w:rsidP="000C48C7">
      <w:pPr>
        <w:pStyle w:val="a3"/>
        <w:shd w:val="clear" w:color="auto" w:fill="FFFFFF"/>
        <w:spacing w:after="240" w:line="276" w:lineRule="auto"/>
        <w:ind w:left="0" w:firstLine="0"/>
        <w:rPr>
          <w:rStyle w:val="fontstyle11"/>
          <w:rFonts w:ascii="Georgia" w:hAnsi="Georgia"/>
          <w:color w:val="auto"/>
        </w:rPr>
      </w:pPr>
      <w:r w:rsidRPr="0091212E">
        <w:rPr>
          <w:rStyle w:val="fontstyle11"/>
          <w:rFonts w:ascii="Georgia" w:hAnsi="Georgia"/>
          <w:color w:val="auto"/>
        </w:rPr>
        <w:t xml:space="preserve">         </w:t>
      </w:r>
      <w:r w:rsidR="00EA0D58" w:rsidRPr="0091212E">
        <w:rPr>
          <w:rStyle w:val="fontstyle11"/>
          <w:rFonts w:ascii="Georgia" w:hAnsi="Georgia"/>
          <w:color w:val="auto"/>
        </w:rPr>
        <w:t>Т</w:t>
      </w:r>
      <w:r w:rsidR="00A71042" w:rsidRPr="0091212E">
        <w:rPr>
          <w:rStyle w:val="fontstyle11"/>
          <w:rFonts w:ascii="Georgia" w:hAnsi="Georgia"/>
          <w:color w:val="auto"/>
        </w:rPr>
        <w:t xml:space="preserve">о есть право на получение страхового обеспечения по </w:t>
      </w:r>
      <w:proofErr w:type="spellStart"/>
      <w:r w:rsidR="00A71042" w:rsidRPr="0091212E">
        <w:rPr>
          <w:rStyle w:val="fontstyle11"/>
          <w:rFonts w:ascii="Georgia" w:hAnsi="Georgia"/>
          <w:color w:val="auto"/>
        </w:rPr>
        <w:t>ВНиМ</w:t>
      </w:r>
      <w:proofErr w:type="spellEnd"/>
      <w:r w:rsidR="00A71042" w:rsidRPr="0091212E">
        <w:rPr>
          <w:rStyle w:val="fontstyle11"/>
          <w:rFonts w:ascii="Georgia" w:hAnsi="Georgia"/>
          <w:color w:val="auto"/>
        </w:rPr>
        <w:t xml:space="preserve"> эти работники могут получить при условии, что сумма страховых взносов, начисленная </w:t>
      </w:r>
      <w:r w:rsidR="00B307A3" w:rsidRPr="0091212E">
        <w:rPr>
          <w:rStyle w:val="fontstyle11"/>
          <w:rFonts w:ascii="Georgia" w:hAnsi="Georgia"/>
          <w:color w:val="auto"/>
        </w:rPr>
        <w:lastRenderedPageBreak/>
        <w:t xml:space="preserve">работодателями </w:t>
      </w:r>
      <w:r w:rsidR="00A71042" w:rsidRPr="0091212E">
        <w:rPr>
          <w:rStyle w:val="fontstyle11"/>
          <w:rFonts w:ascii="Georgia" w:hAnsi="Georgia"/>
          <w:color w:val="auto"/>
        </w:rPr>
        <w:t>в их пользу</w:t>
      </w:r>
      <w:r w:rsidR="00B307A3" w:rsidRPr="0091212E">
        <w:rPr>
          <w:rStyle w:val="fontstyle11"/>
          <w:rFonts w:ascii="Georgia" w:hAnsi="Georgia"/>
          <w:color w:val="auto"/>
        </w:rPr>
        <w:t xml:space="preserve">, </w:t>
      </w:r>
      <w:r w:rsidR="00A71042" w:rsidRPr="0091212E">
        <w:rPr>
          <w:rStyle w:val="fontstyle11"/>
          <w:rFonts w:ascii="Georgia" w:hAnsi="Georgia"/>
          <w:color w:val="auto"/>
        </w:rPr>
        <w:t xml:space="preserve"> за календарный год, предшествующий году, в котором наступил страховой случай, составляет в совокупном размере не менее стоимости страхового года.</w:t>
      </w:r>
      <w:r w:rsidR="00A71042" w:rsidRPr="0091212E">
        <w:rPr>
          <w:rStyle w:val="fontstyle11"/>
          <w:rFonts w:ascii="Georgia" w:hAnsi="Georgia"/>
          <w:color w:val="auto"/>
        </w:rPr>
        <w:br/>
      </w:r>
    </w:p>
    <w:p w14:paraId="7D709084" w14:textId="77777777" w:rsidR="000C48C7" w:rsidRDefault="00A71042" w:rsidP="007A6FA1">
      <w:pPr>
        <w:pStyle w:val="a3"/>
        <w:shd w:val="clear" w:color="auto" w:fill="FFFFFF"/>
        <w:spacing w:after="240" w:line="276" w:lineRule="auto"/>
        <w:ind w:left="0" w:firstLine="0"/>
        <w:rPr>
          <w:rStyle w:val="fontstyle11"/>
          <w:rFonts w:ascii="Georgia" w:hAnsi="Georgia"/>
          <w:b/>
          <w:bCs/>
        </w:rPr>
      </w:pPr>
      <w:r w:rsidRPr="000C48C7">
        <w:rPr>
          <w:rStyle w:val="fontstyle11"/>
          <w:rFonts w:ascii="Georgia" w:hAnsi="Georgia"/>
          <w:b/>
          <w:bCs/>
          <w:i/>
          <w:iCs/>
          <w:color w:val="auto"/>
        </w:rPr>
        <w:t>Стоимость страхового года = МРОТ на начало года x 12 мес. x 2,9%.</w:t>
      </w:r>
      <w:r w:rsidRPr="0091212E">
        <w:rPr>
          <w:rFonts w:ascii="Georgia" w:hAnsi="Georgia"/>
          <w:i/>
          <w:iCs/>
          <w:color w:val="6600CC"/>
          <w:sz w:val="24"/>
          <w:szCs w:val="24"/>
        </w:rPr>
        <w:br/>
      </w:r>
      <w:r w:rsidR="0091212E" w:rsidRPr="000C48C7">
        <w:rPr>
          <w:rStyle w:val="fontstyle11"/>
          <w:rFonts w:ascii="Georgia" w:hAnsi="Georgia"/>
        </w:rPr>
        <w:t xml:space="preserve">           </w:t>
      </w:r>
      <w:r w:rsidRPr="000C48C7">
        <w:rPr>
          <w:rStyle w:val="fontstyle11"/>
          <w:rFonts w:ascii="Georgia" w:hAnsi="Georgia"/>
        </w:rPr>
        <w:t>В 2022 году стоимость страхового года состав</w:t>
      </w:r>
      <w:r w:rsidR="007A6FA1" w:rsidRPr="000C48C7">
        <w:rPr>
          <w:rStyle w:val="fontstyle11"/>
          <w:rFonts w:ascii="Georgia" w:hAnsi="Georgia"/>
        </w:rPr>
        <w:t>ит</w:t>
      </w:r>
      <w:r w:rsidR="0091212E" w:rsidRPr="007A6FA1">
        <w:rPr>
          <w:rStyle w:val="fontstyle11"/>
          <w:rFonts w:ascii="Georgia" w:hAnsi="Georgia"/>
          <w:b/>
          <w:bCs/>
        </w:rPr>
        <w:t>:</w:t>
      </w:r>
      <w:r w:rsidR="000C48C7">
        <w:rPr>
          <w:rStyle w:val="fontstyle11"/>
          <w:rFonts w:ascii="Georgia" w:hAnsi="Georgia"/>
          <w:b/>
          <w:bCs/>
        </w:rPr>
        <w:t xml:space="preserve"> </w:t>
      </w:r>
    </w:p>
    <w:p w14:paraId="495FEDC8" w14:textId="4216BD7F" w:rsidR="00EA0D58" w:rsidRPr="0091212E" w:rsidRDefault="00A71042" w:rsidP="007A6FA1">
      <w:pPr>
        <w:pStyle w:val="a3"/>
        <w:shd w:val="clear" w:color="auto" w:fill="FFFFFF"/>
        <w:spacing w:after="240" w:line="276" w:lineRule="auto"/>
        <w:ind w:left="0" w:firstLine="0"/>
        <w:rPr>
          <w:rStyle w:val="fontstyle11"/>
          <w:rFonts w:ascii="Georgia" w:hAnsi="Georgia"/>
        </w:rPr>
      </w:pPr>
      <w:r w:rsidRPr="000C48C7">
        <w:rPr>
          <w:rStyle w:val="fontstyle11"/>
          <w:rFonts w:ascii="Georgia" w:hAnsi="Georgia"/>
          <w:b/>
          <w:bCs/>
          <w:color w:val="auto"/>
          <w:u w:val="single"/>
        </w:rPr>
        <w:t>4 833,72 рублей</w:t>
      </w:r>
      <w:r w:rsidRPr="000C48C7">
        <w:rPr>
          <w:rStyle w:val="fontstyle11"/>
          <w:rFonts w:ascii="Georgia" w:hAnsi="Georgia"/>
          <w:b/>
          <w:bCs/>
          <w:color w:val="auto"/>
        </w:rPr>
        <w:t xml:space="preserve"> </w:t>
      </w:r>
      <w:r w:rsidRPr="000C48C7">
        <w:rPr>
          <w:rStyle w:val="fontstyle11"/>
          <w:rFonts w:ascii="Georgia" w:hAnsi="Georgia"/>
        </w:rPr>
        <w:t>(13 890 руб. x 12 мес. x2,9%).</w:t>
      </w:r>
      <w:r w:rsidRPr="000C48C7">
        <w:rPr>
          <w:rFonts w:ascii="Georgia" w:hAnsi="Georgia"/>
          <w:color w:val="000000"/>
          <w:sz w:val="24"/>
          <w:szCs w:val="24"/>
        </w:rPr>
        <w:br/>
      </w:r>
    </w:p>
    <w:p w14:paraId="7D7F7B37" w14:textId="626520EC" w:rsidR="00DC42B7" w:rsidRPr="000C48C7" w:rsidRDefault="0091212E" w:rsidP="0091212E">
      <w:pPr>
        <w:pStyle w:val="a3"/>
        <w:shd w:val="clear" w:color="auto" w:fill="FFFFFF"/>
        <w:spacing w:after="240" w:line="276" w:lineRule="auto"/>
        <w:ind w:left="0" w:firstLine="0"/>
        <w:jc w:val="both"/>
        <w:rPr>
          <w:rStyle w:val="fontstyle11"/>
          <w:rFonts w:ascii="Georgia" w:hAnsi="Georgia"/>
          <w:color w:val="auto"/>
        </w:rPr>
      </w:pPr>
      <w:r>
        <w:rPr>
          <w:rStyle w:val="fontstyle11"/>
          <w:rFonts w:ascii="Georgia" w:hAnsi="Georgia"/>
        </w:rPr>
        <w:t xml:space="preserve">           </w:t>
      </w:r>
      <w:r w:rsidR="00A71042" w:rsidRPr="0091212E">
        <w:rPr>
          <w:rStyle w:val="fontstyle11"/>
          <w:rFonts w:ascii="Georgia" w:hAnsi="Georgia"/>
        </w:rPr>
        <w:t xml:space="preserve">Таким образом, в 2023 году </w:t>
      </w:r>
      <w:r w:rsidR="00A71042" w:rsidRPr="0091212E">
        <w:rPr>
          <w:rStyle w:val="fontstyle11"/>
          <w:rFonts w:ascii="Georgia" w:hAnsi="Georgia"/>
          <w:u w:val="single"/>
        </w:rPr>
        <w:t>на больничные пособия могут рассчитывать</w:t>
      </w:r>
      <w:r w:rsidR="00A71042" w:rsidRPr="0091212E">
        <w:rPr>
          <w:rStyle w:val="fontstyle11"/>
          <w:rFonts w:ascii="Georgia" w:hAnsi="Georgia"/>
        </w:rPr>
        <w:t xml:space="preserve"> </w:t>
      </w:r>
      <w:r w:rsidR="007A6FA1">
        <w:rPr>
          <w:rStyle w:val="fontstyle11"/>
          <w:rFonts w:ascii="Georgia" w:hAnsi="Georgia"/>
        </w:rPr>
        <w:t xml:space="preserve">только </w:t>
      </w:r>
      <w:r w:rsidR="00A71042" w:rsidRPr="0091212E">
        <w:rPr>
          <w:rStyle w:val="fontstyle11"/>
          <w:rFonts w:ascii="Georgia" w:hAnsi="Georgia"/>
        </w:rPr>
        <w:t>те сотрудники</w:t>
      </w:r>
      <w:r w:rsidR="007A6FA1">
        <w:rPr>
          <w:rStyle w:val="fontstyle11"/>
          <w:rFonts w:ascii="Georgia" w:hAnsi="Georgia"/>
        </w:rPr>
        <w:t>, работающие</w:t>
      </w:r>
      <w:r w:rsidR="00A71042" w:rsidRPr="0091212E">
        <w:rPr>
          <w:rStyle w:val="fontstyle11"/>
          <w:rFonts w:ascii="Georgia" w:hAnsi="Georgia"/>
        </w:rPr>
        <w:t xml:space="preserve"> по </w:t>
      </w:r>
      <w:r w:rsidR="007A6FA1">
        <w:rPr>
          <w:rStyle w:val="fontstyle11"/>
          <w:rFonts w:ascii="Georgia" w:hAnsi="Georgia"/>
        </w:rPr>
        <w:t xml:space="preserve">договорам </w:t>
      </w:r>
      <w:r w:rsidR="00A71042" w:rsidRPr="0091212E">
        <w:rPr>
          <w:rStyle w:val="fontstyle11"/>
          <w:rFonts w:ascii="Georgia" w:hAnsi="Georgia"/>
        </w:rPr>
        <w:t>ГП</w:t>
      </w:r>
      <w:r w:rsidR="007A6FA1">
        <w:rPr>
          <w:rStyle w:val="fontstyle11"/>
          <w:rFonts w:ascii="Georgia" w:hAnsi="Georgia"/>
        </w:rPr>
        <w:t>Х</w:t>
      </w:r>
      <w:r w:rsidR="00A71042" w:rsidRPr="0091212E">
        <w:rPr>
          <w:rStyle w:val="fontstyle11"/>
          <w:rFonts w:ascii="Georgia" w:hAnsi="Georgia"/>
        </w:rPr>
        <w:t xml:space="preserve">, </w:t>
      </w:r>
      <w:r w:rsidR="007A6FA1">
        <w:rPr>
          <w:rStyle w:val="fontstyle11"/>
          <w:rFonts w:ascii="Georgia" w:hAnsi="Georgia"/>
          <w:b/>
          <w:bCs/>
          <w:u w:val="single"/>
        </w:rPr>
        <w:t xml:space="preserve">с вознаграждений или заработной платы </w:t>
      </w:r>
      <w:r w:rsidR="00EA0D58" w:rsidRPr="007A6FA1">
        <w:rPr>
          <w:rStyle w:val="fontstyle11"/>
          <w:rFonts w:ascii="Georgia" w:hAnsi="Georgia"/>
          <w:b/>
          <w:bCs/>
          <w:u w:val="single"/>
        </w:rPr>
        <w:t>которых</w:t>
      </w:r>
      <w:r w:rsidR="00A71042" w:rsidRPr="007A6FA1">
        <w:rPr>
          <w:rStyle w:val="fontstyle11"/>
          <w:rFonts w:ascii="Georgia" w:hAnsi="Georgia"/>
          <w:b/>
          <w:bCs/>
          <w:u w:val="single"/>
        </w:rPr>
        <w:t xml:space="preserve"> уплачено</w:t>
      </w:r>
      <w:r w:rsidR="00A71042" w:rsidRPr="007A6FA1">
        <w:rPr>
          <w:rStyle w:val="fontstyle11"/>
          <w:rFonts w:ascii="Georgia" w:hAnsi="Georgia"/>
          <w:b/>
          <w:bCs/>
        </w:rPr>
        <w:t xml:space="preserve"> </w:t>
      </w:r>
      <w:r w:rsidR="007A6FA1">
        <w:rPr>
          <w:rStyle w:val="fontstyle11"/>
          <w:rFonts w:ascii="Georgia" w:hAnsi="Georgia"/>
          <w:b/>
          <w:bCs/>
        </w:rPr>
        <w:t xml:space="preserve">в 2021 году </w:t>
      </w:r>
      <w:r w:rsidR="00A71042" w:rsidRPr="007A6FA1">
        <w:rPr>
          <w:rStyle w:val="fontstyle11"/>
          <w:rFonts w:ascii="Georgia" w:hAnsi="Georgia"/>
          <w:b/>
          <w:bCs/>
        </w:rPr>
        <w:t>минимум</w:t>
      </w:r>
      <w:r w:rsidR="007A6FA1" w:rsidRPr="007A6FA1">
        <w:rPr>
          <w:rStyle w:val="fontstyle11"/>
          <w:rFonts w:ascii="Georgia" w:hAnsi="Georgia"/>
          <w:b/>
          <w:bCs/>
        </w:rPr>
        <w:t xml:space="preserve">  </w:t>
      </w:r>
      <w:r w:rsidR="00A71042" w:rsidRPr="007A6FA1">
        <w:rPr>
          <w:rStyle w:val="fontstyle11"/>
          <w:rFonts w:ascii="Georgia" w:hAnsi="Georgia"/>
          <w:b/>
          <w:bCs/>
        </w:rPr>
        <w:t xml:space="preserve"> 4</w:t>
      </w:r>
      <w:r w:rsidR="007A6FA1">
        <w:rPr>
          <w:rStyle w:val="fontstyle11"/>
          <w:rFonts w:ascii="Georgia" w:hAnsi="Georgia"/>
          <w:b/>
          <w:bCs/>
        </w:rPr>
        <w:t xml:space="preserve"> </w:t>
      </w:r>
      <w:r w:rsidR="00A71042" w:rsidRPr="007A6FA1">
        <w:rPr>
          <w:rStyle w:val="fontstyle11"/>
          <w:rFonts w:ascii="Georgia" w:hAnsi="Georgia"/>
          <w:b/>
          <w:bCs/>
        </w:rPr>
        <w:t>833,72</w:t>
      </w:r>
      <w:r w:rsidR="007A6FA1">
        <w:rPr>
          <w:rStyle w:val="fontstyle11"/>
          <w:rFonts w:ascii="Georgia" w:hAnsi="Georgia"/>
          <w:b/>
          <w:bCs/>
        </w:rPr>
        <w:t xml:space="preserve"> </w:t>
      </w:r>
      <w:r w:rsidR="00A71042" w:rsidRPr="007A6FA1">
        <w:rPr>
          <w:rStyle w:val="fontstyle11"/>
          <w:rFonts w:ascii="Georgia" w:hAnsi="Georgia"/>
          <w:b/>
          <w:bCs/>
        </w:rPr>
        <w:t>рублей.</w:t>
      </w:r>
      <w:r w:rsidR="00A71042" w:rsidRPr="007A6FA1">
        <w:rPr>
          <w:rFonts w:ascii="Georgia" w:hAnsi="Georgia"/>
          <w:b/>
          <w:bCs/>
          <w:color w:val="000000"/>
          <w:sz w:val="24"/>
          <w:szCs w:val="24"/>
        </w:rPr>
        <w:br/>
      </w:r>
      <w:bookmarkStart w:id="2" w:name="_GoBack"/>
      <w:bookmarkEnd w:id="2"/>
      <w:r w:rsidR="007A6FA1">
        <w:rPr>
          <w:rStyle w:val="fontstyle11"/>
          <w:rFonts w:ascii="Georgia" w:hAnsi="Georgia"/>
          <w:color w:val="6600CC"/>
        </w:rPr>
        <w:t xml:space="preserve">          </w:t>
      </w:r>
      <w:r w:rsidR="00EA0D58" w:rsidRPr="000C48C7">
        <w:rPr>
          <w:rStyle w:val="fontstyle11"/>
          <w:rFonts w:ascii="Georgia" w:hAnsi="Georgia"/>
          <w:color w:val="auto"/>
        </w:rPr>
        <w:t xml:space="preserve">Более подробных </w:t>
      </w:r>
      <w:r w:rsidR="00A71042" w:rsidRPr="000C48C7">
        <w:rPr>
          <w:rStyle w:val="fontstyle11"/>
          <w:rFonts w:ascii="Georgia" w:hAnsi="Georgia"/>
          <w:color w:val="auto"/>
        </w:rPr>
        <w:t xml:space="preserve">разъяснений по расчету больничных листов </w:t>
      </w:r>
      <w:r w:rsidR="00A71042" w:rsidRPr="000C48C7">
        <w:rPr>
          <w:rStyle w:val="fontstyle11"/>
          <w:rFonts w:ascii="Georgia" w:hAnsi="Georgia"/>
          <w:color w:val="auto"/>
          <w:u w:val="single"/>
        </w:rPr>
        <w:t xml:space="preserve">в </w:t>
      </w:r>
      <w:r w:rsidR="007A6FA1" w:rsidRPr="000C48C7">
        <w:rPr>
          <w:rStyle w:val="fontstyle11"/>
          <w:rFonts w:ascii="Georgia" w:hAnsi="Georgia"/>
          <w:color w:val="auto"/>
          <w:u w:val="single"/>
        </w:rPr>
        <w:t xml:space="preserve">2023 году в </w:t>
      </w:r>
      <w:r w:rsidR="00A71042" w:rsidRPr="000C48C7">
        <w:rPr>
          <w:rStyle w:val="fontstyle11"/>
          <w:rFonts w:ascii="Georgia" w:hAnsi="Georgia"/>
          <w:color w:val="auto"/>
          <w:u w:val="single"/>
        </w:rPr>
        <w:t>настоящее время нет</w:t>
      </w:r>
      <w:r w:rsidR="00EA0D58" w:rsidRPr="000C48C7">
        <w:rPr>
          <w:rStyle w:val="fontstyle11"/>
          <w:rFonts w:ascii="Georgia" w:hAnsi="Georgia"/>
          <w:color w:val="auto"/>
        </w:rPr>
        <w:t>.</w:t>
      </w:r>
      <w:r w:rsidR="00432085" w:rsidRPr="000C48C7">
        <w:rPr>
          <w:rStyle w:val="fontstyle11"/>
          <w:rFonts w:ascii="Georgia" w:hAnsi="Georgia"/>
          <w:color w:val="auto"/>
        </w:rPr>
        <w:t xml:space="preserve">       </w:t>
      </w:r>
    </w:p>
    <w:p w14:paraId="1DD9272C" w14:textId="050AFE8D" w:rsidR="00EA0D58" w:rsidRPr="000C48C7" w:rsidRDefault="00432085" w:rsidP="0091212E">
      <w:pPr>
        <w:pStyle w:val="a3"/>
        <w:shd w:val="clear" w:color="auto" w:fill="FFFFFF"/>
        <w:spacing w:after="240" w:line="276" w:lineRule="auto"/>
        <w:ind w:left="0" w:firstLine="0"/>
        <w:jc w:val="both"/>
        <w:rPr>
          <w:rFonts w:ascii="Georgia" w:eastAsia="Times New Roman" w:hAnsi="Georgia" w:cs="Arial"/>
          <w:i/>
          <w:iCs/>
          <w:sz w:val="24"/>
          <w:szCs w:val="24"/>
          <w:lang w:eastAsia="ru-RU"/>
        </w:rPr>
      </w:pPr>
      <w:r w:rsidRPr="000C48C7">
        <w:rPr>
          <w:rStyle w:val="fontstyle11"/>
          <w:rFonts w:ascii="Georgia" w:hAnsi="Georgia"/>
          <w:color w:val="auto"/>
        </w:rPr>
        <w:t xml:space="preserve">          </w:t>
      </w:r>
      <w:r w:rsidR="00DC42B7" w:rsidRPr="000C48C7">
        <w:rPr>
          <w:rStyle w:val="fontstyle11"/>
          <w:rFonts w:ascii="Georgia" w:hAnsi="Georgia"/>
          <w:color w:val="auto"/>
        </w:rPr>
        <w:t>В любом случае по всем подобным вопросам вы можете обращаться за разъяснениями непосредственно в</w:t>
      </w:r>
      <w:r w:rsidR="00DC42B7" w:rsidRPr="000C48C7">
        <w:rPr>
          <w:rFonts w:ascii="Georgia" w:hAnsi="Georgia"/>
          <w:sz w:val="24"/>
          <w:szCs w:val="24"/>
        </w:rPr>
        <w:t xml:space="preserve"> </w:t>
      </w:r>
      <w:r w:rsidR="00DC42B7" w:rsidRPr="000C48C7">
        <w:rPr>
          <w:rStyle w:val="fontstyle11"/>
          <w:rFonts w:ascii="Georgia" w:hAnsi="Georgia"/>
          <w:color w:val="auto"/>
        </w:rPr>
        <w:t xml:space="preserve">территориальное отделение Фонда социального страхования РФ по месту регистрации вашей организации.  </w:t>
      </w:r>
      <w:r w:rsidR="00EA0D58" w:rsidRPr="000C48C7">
        <w:rPr>
          <w:rStyle w:val="fontstyle11"/>
          <w:rFonts w:ascii="Georgia" w:hAnsi="Georgia"/>
          <w:color w:val="auto"/>
        </w:rPr>
        <w:t xml:space="preserve"> </w:t>
      </w:r>
    </w:p>
    <w:p w14:paraId="7B15658C" w14:textId="1E0D984B" w:rsidR="00A65D7B" w:rsidRPr="0091212E" w:rsidRDefault="00A65D7B" w:rsidP="0091212E">
      <w:pPr>
        <w:spacing w:line="276" w:lineRule="auto"/>
        <w:ind w:left="-142" w:right="-426"/>
        <w:rPr>
          <w:rFonts w:ascii="Georgia" w:hAnsi="Georgia"/>
          <w:sz w:val="24"/>
          <w:szCs w:val="24"/>
        </w:rPr>
      </w:pPr>
    </w:p>
    <w:sectPr w:rsidR="00A65D7B" w:rsidRPr="0091212E" w:rsidSect="000C48C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6D6"/>
    <w:multiLevelType w:val="multilevel"/>
    <w:tmpl w:val="E71E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1AA2"/>
    <w:multiLevelType w:val="hybridMultilevel"/>
    <w:tmpl w:val="94A8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7271D"/>
    <w:multiLevelType w:val="multilevel"/>
    <w:tmpl w:val="7FD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C3169"/>
    <w:multiLevelType w:val="hybridMultilevel"/>
    <w:tmpl w:val="AF90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C4F76"/>
    <w:multiLevelType w:val="multilevel"/>
    <w:tmpl w:val="754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96905"/>
    <w:multiLevelType w:val="hybridMultilevel"/>
    <w:tmpl w:val="E7A69074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7DF85BC8"/>
    <w:multiLevelType w:val="multilevel"/>
    <w:tmpl w:val="7E60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9E"/>
    <w:rsid w:val="00096D9D"/>
    <w:rsid w:val="000C48C7"/>
    <w:rsid w:val="00112133"/>
    <w:rsid w:val="001C7CAA"/>
    <w:rsid w:val="00230857"/>
    <w:rsid w:val="00254B1F"/>
    <w:rsid w:val="00344DE6"/>
    <w:rsid w:val="00432085"/>
    <w:rsid w:val="00521840"/>
    <w:rsid w:val="007A6FA1"/>
    <w:rsid w:val="0091212E"/>
    <w:rsid w:val="009A62FD"/>
    <w:rsid w:val="009E56AB"/>
    <w:rsid w:val="00A20B89"/>
    <w:rsid w:val="00A65D7B"/>
    <w:rsid w:val="00A71042"/>
    <w:rsid w:val="00B307A3"/>
    <w:rsid w:val="00C31092"/>
    <w:rsid w:val="00D41459"/>
    <w:rsid w:val="00DA3A96"/>
    <w:rsid w:val="00DC42B7"/>
    <w:rsid w:val="00E44A9E"/>
    <w:rsid w:val="00E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E0FB"/>
  <w15:chartTrackingRefBased/>
  <w15:docId w15:val="{D13EF0AD-5137-4204-B57D-CACDF88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857"/>
    <w:pPr>
      <w:ind w:left="720"/>
      <w:contextualSpacing/>
    </w:pPr>
  </w:style>
  <w:style w:type="character" w:customStyle="1" w:styleId="fontstyle11">
    <w:name w:val="fontstyle11"/>
    <w:basedOn w:val="a0"/>
    <w:rsid w:val="009E56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</cp:revision>
  <cp:lastPrinted>2022-10-22T21:32:00Z</cp:lastPrinted>
  <dcterms:created xsi:type="dcterms:W3CDTF">2022-10-31T11:14:00Z</dcterms:created>
  <dcterms:modified xsi:type="dcterms:W3CDTF">2022-10-31T13:29:00Z</dcterms:modified>
</cp:coreProperties>
</file>