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06D6" w14:textId="77777777" w:rsidR="003277CF" w:rsidRDefault="004D00EA" w:rsidP="004D00EA">
      <w:pPr>
        <w:pBdr>
          <w:top w:val="single" w:sz="4" w:space="1" w:color="auto"/>
          <w:left w:val="single" w:sz="4" w:space="31" w:color="auto"/>
          <w:bottom w:val="single" w:sz="4" w:space="1" w:color="auto"/>
          <w:right w:val="single" w:sz="4" w:space="4" w:color="auto"/>
        </w:pBdr>
        <w:spacing w:before="400" w:after="120" w:line="240" w:lineRule="auto"/>
        <w:ind w:left="720"/>
        <w:jc w:val="both"/>
        <w:outlineLvl w:val="0"/>
        <w:rPr>
          <w:rFonts w:eastAsia="Times New Roman" w:cstheme="minorHAnsi"/>
          <w:b/>
          <w:bCs/>
          <w:color w:val="000000"/>
          <w:kern w:val="36"/>
          <w:lang w:eastAsia="ru-RU"/>
        </w:rPr>
      </w:pPr>
      <w:r>
        <w:rPr>
          <w:rFonts w:eastAsia="Times New Roman" w:cstheme="minorHAnsi"/>
          <w:b/>
          <w:bCs/>
          <w:color w:val="000000"/>
          <w:kern w:val="36"/>
          <w:lang w:eastAsia="ru-RU"/>
        </w:rPr>
        <w:t xml:space="preserve">Вопрос </w:t>
      </w:r>
      <w:r w:rsidRPr="004D00EA">
        <w:rPr>
          <w:rFonts w:eastAsia="Times New Roman" w:cstheme="minorHAnsi"/>
          <w:b/>
          <w:bCs/>
          <w:color w:val="000000"/>
          <w:kern w:val="36"/>
          <w:lang w:eastAsia="ru-RU"/>
        </w:rPr>
        <w:t>2. Наталия Эдуардовна И.</w:t>
      </w:r>
    </w:p>
    <w:p w14:paraId="66E65442" w14:textId="64287882" w:rsidR="004D00EA" w:rsidRDefault="004D00EA" w:rsidP="004D00EA">
      <w:pPr>
        <w:pBdr>
          <w:top w:val="single" w:sz="4" w:space="1" w:color="auto"/>
          <w:left w:val="single" w:sz="4" w:space="31" w:color="auto"/>
          <w:bottom w:val="single" w:sz="4" w:space="1" w:color="auto"/>
          <w:right w:val="single" w:sz="4" w:space="4" w:color="auto"/>
        </w:pBdr>
        <w:spacing w:before="400" w:after="120" w:line="240" w:lineRule="auto"/>
        <w:ind w:left="720"/>
        <w:jc w:val="both"/>
        <w:outlineLvl w:val="0"/>
        <w:rPr>
          <w:rFonts w:eastAsia="Times New Roman" w:cstheme="minorHAnsi"/>
          <w:color w:val="000000"/>
          <w:lang w:eastAsia="ru-RU"/>
        </w:rPr>
      </w:pPr>
      <w:r w:rsidRPr="004D00EA">
        <w:rPr>
          <w:rFonts w:eastAsia="Times New Roman" w:cstheme="minorHAnsi"/>
          <w:color w:val="000000"/>
          <w:lang w:eastAsia="ru-RU"/>
        </w:rPr>
        <w:t>1) Общественная организация открыла расчетный счет на сбор средств на создание памятника классику русской литературы. Деньги надо перечислить скульптору победителю муниципального конкурса. Можно ли с этим скульптором заключить Договор купли-продажи макета этого памятника, который он передаст Дому-музею этого писателя? Или заключить другой вид договора. Скульптор является Индивидуальный предпринимателем. Ответьте, пожалуйста, деньги уже перечислили.</w:t>
      </w:r>
    </w:p>
    <w:p w14:paraId="60118F0F" w14:textId="77777777" w:rsidR="004D00EA" w:rsidRDefault="004D00EA" w:rsidP="004D00EA">
      <w:pPr>
        <w:pBdr>
          <w:top w:val="single" w:sz="4" w:space="1" w:color="auto"/>
          <w:left w:val="single" w:sz="4" w:space="31" w:color="auto"/>
          <w:bottom w:val="single" w:sz="4" w:space="1" w:color="auto"/>
          <w:right w:val="single" w:sz="4" w:space="4" w:color="auto"/>
        </w:pBdr>
        <w:spacing w:before="400" w:after="120" w:line="240" w:lineRule="auto"/>
        <w:ind w:left="720"/>
        <w:jc w:val="both"/>
        <w:outlineLvl w:val="0"/>
        <w:rPr>
          <w:rFonts w:eastAsia="Times New Roman" w:cstheme="minorHAnsi"/>
          <w:color w:val="000000"/>
          <w:lang w:eastAsia="ru-RU"/>
        </w:rPr>
      </w:pPr>
      <w:r w:rsidRPr="004D00EA">
        <w:rPr>
          <w:rFonts w:eastAsia="Times New Roman" w:cstheme="minorHAnsi"/>
          <w:color w:val="000000"/>
          <w:lang w:eastAsia="ru-RU"/>
        </w:rPr>
        <w:t>2) Общественная некоммерческая организация в 2019 году по просьбе частных лиц, поклонников и друзей выдающегося писателя Василия Белова открыла отдельный расчетный счет в банке для сбора средств на создание памятника данному писателю в городе его рождения. Было дано объявление в журнал о сборе пожертвований с реквизитами. Администрация данного города параллельно объявила конкурс на лучший проект памятника, который в 2021 году выиграл профессиональный скульптор. </w:t>
      </w:r>
    </w:p>
    <w:p w14:paraId="15475053" w14:textId="29F8E319" w:rsidR="004D00EA" w:rsidRDefault="004D00EA" w:rsidP="004D00EA">
      <w:pPr>
        <w:pBdr>
          <w:top w:val="single" w:sz="4" w:space="1" w:color="auto"/>
          <w:left w:val="single" w:sz="4" w:space="31" w:color="auto"/>
          <w:bottom w:val="single" w:sz="4" w:space="1" w:color="auto"/>
          <w:right w:val="single" w:sz="4" w:space="4" w:color="auto"/>
        </w:pBdr>
        <w:spacing w:before="400" w:after="120" w:line="240" w:lineRule="auto"/>
        <w:ind w:left="720"/>
        <w:jc w:val="both"/>
        <w:outlineLvl w:val="0"/>
        <w:rPr>
          <w:rFonts w:eastAsia="Times New Roman" w:cstheme="minorHAnsi"/>
          <w:color w:val="000000"/>
          <w:lang w:eastAsia="ru-RU"/>
        </w:rPr>
      </w:pPr>
      <w:r w:rsidRPr="004D00EA">
        <w:rPr>
          <w:rFonts w:eastAsia="Times New Roman" w:cstheme="minorHAnsi"/>
          <w:color w:val="000000"/>
          <w:lang w:eastAsia="ru-RU"/>
        </w:rPr>
        <w:t xml:space="preserve">Наша организация все собранные деньги, а это были «Пожертвования», поступившие по перечислению в банк от физических лиц со всей России, без всяких договоров от 50 до 100 </w:t>
      </w:r>
      <w:proofErr w:type="spellStart"/>
      <w:r w:rsidRPr="004D00EA">
        <w:rPr>
          <w:rFonts w:eastAsia="Times New Roman" w:cstheme="minorHAnsi"/>
          <w:color w:val="000000"/>
          <w:lang w:eastAsia="ru-RU"/>
        </w:rPr>
        <w:t>тыс</w:t>
      </w:r>
      <w:proofErr w:type="spellEnd"/>
      <w:r w:rsidRPr="004D00EA">
        <w:rPr>
          <w:rFonts w:eastAsia="Times New Roman" w:cstheme="minorHAnsi"/>
          <w:color w:val="000000"/>
          <w:lang w:eastAsia="ru-RU"/>
        </w:rPr>
        <w:t xml:space="preserve"> </w:t>
      </w:r>
      <w:proofErr w:type="spellStart"/>
      <w:r w:rsidRPr="004D00EA">
        <w:rPr>
          <w:rFonts w:eastAsia="Times New Roman" w:cstheme="minorHAnsi"/>
          <w:color w:val="000000"/>
          <w:lang w:eastAsia="ru-RU"/>
        </w:rPr>
        <w:t>руб</w:t>
      </w:r>
      <w:proofErr w:type="spellEnd"/>
      <w:r w:rsidRPr="004D00EA">
        <w:rPr>
          <w:rFonts w:eastAsia="Times New Roman" w:cstheme="minorHAnsi"/>
          <w:color w:val="000000"/>
          <w:lang w:eastAsia="ru-RU"/>
        </w:rPr>
        <w:t xml:space="preserve"> от человека,  в 2022 году перечислила данному скульптору за эскиз, который представляет собой изделие в бронзе, который будет передан в квартиру-музей писателя. Этот эскиз, вернее скульптор, и является победителем конкурса.</w:t>
      </w:r>
    </w:p>
    <w:p w14:paraId="1E813F07" w14:textId="758C9C24" w:rsidR="004D00EA" w:rsidRDefault="004D00EA" w:rsidP="004D00EA">
      <w:pPr>
        <w:pBdr>
          <w:top w:val="single" w:sz="4" w:space="1" w:color="auto"/>
          <w:left w:val="single" w:sz="4" w:space="31" w:color="auto"/>
          <w:bottom w:val="single" w:sz="4" w:space="1" w:color="auto"/>
          <w:right w:val="single" w:sz="4" w:space="4" w:color="auto"/>
        </w:pBdr>
        <w:spacing w:before="400" w:after="120" w:line="240" w:lineRule="auto"/>
        <w:ind w:left="720"/>
        <w:jc w:val="both"/>
        <w:outlineLvl w:val="0"/>
        <w:rPr>
          <w:rFonts w:eastAsia="Times New Roman" w:cstheme="minorHAnsi"/>
          <w:color w:val="000000"/>
          <w:lang w:eastAsia="ru-RU"/>
        </w:rPr>
      </w:pPr>
      <w:r w:rsidRPr="004D00EA">
        <w:rPr>
          <w:rFonts w:eastAsia="Times New Roman" w:cstheme="minorHAnsi"/>
          <w:color w:val="000000"/>
          <w:lang w:eastAsia="ru-RU"/>
        </w:rPr>
        <w:t>Скульптор одновременно является Индивидуальным предпринимателем. При этом, наша организация заключила Договор купли-продажи со скульптором, под который и перечислила ему денежные средства, и расчетный счет закрыла. В нашей организации имеется код вида деятельности  «культура». Организация находится на УСН «Доходы».</w:t>
      </w:r>
    </w:p>
    <w:p w14:paraId="408EA1F4" w14:textId="5F0497AE" w:rsidR="004D00EA" w:rsidRDefault="004D00EA" w:rsidP="004D00EA">
      <w:pPr>
        <w:pBdr>
          <w:top w:val="single" w:sz="4" w:space="1" w:color="auto"/>
          <w:left w:val="single" w:sz="4" w:space="31" w:color="auto"/>
          <w:bottom w:val="single" w:sz="4" w:space="1" w:color="auto"/>
          <w:right w:val="single" w:sz="4" w:space="4" w:color="auto"/>
        </w:pBdr>
        <w:spacing w:before="400" w:after="120" w:line="240" w:lineRule="auto"/>
        <w:ind w:left="720"/>
        <w:jc w:val="both"/>
        <w:outlineLvl w:val="0"/>
        <w:rPr>
          <w:rFonts w:eastAsia="Times New Roman" w:cstheme="minorHAnsi"/>
          <w:color w:val="000000"/>
          <w:lang w:eastAsia="ru-RU"/>
        </w:rPr>
      </w:pPr>
      <w:r w:rsidRPr="004D00EA">
        <w:rPr>
          <w:rFonts w:eastAsia="Times New Roman" w:cstheme="minorHAnsi"/>
          <w:color w:val="000000"/>
          <w:lang w:eastAsia="ru-RU"/>
        </w:rPr>
        <w:t>Вопросы:</w:t>
      </w:r>
    </w:p>
    <w:p w14:paraId="51EDA01A" w14:textId="77777777" w:rsidR="004D00EA" w:rsidRDefault="004D00EA" w:rsidP="004D00EA">
      <w:pPr>
        <w:pBdr>
          <w:top w:val="single" w:sz="4" w:space="1" w:color="auto"/>
          <w:left w:val="single" w:sz="4" w:space="31" w:color="auto"/>
          <w:bottom w:val="single" w:sz="4" w:space="1" w:color="auto"/>
          <w:right w:val="single" w:sz="4" w:space="4" w:color="auto"/>
        </w:pBdr>
        <w:spacing w:before="400" w:after="120" w:line="240" w:lineRule="auto"/>
        <w:ind w:left="720"/>
        <w:jc w:val="both"/>
        <w:outlineLvl w:val="0"/>
        <w:rPr>
          <w:rFonts w:eastAsia="Times New Roman" w:cstheme="minorHAnsi"/>
          <w:color w:val="000000"/>
          <w:lang w:eastAsia="ru-RU"/>
        </w:rPr>
      </w:pPr>
      <w:r w:rsidRPr="004D00EA">
        <w:rPr>
          <w:rFonts w:eastAsia="Times New Roman" w:cstheme="minorHAnsi"/>
          <w:color w:val="000000"/>
          <w:lang w:eastAsia="ru-RU"/>
        </w:rPr>
        <w:t>1. правильный ли вид договора был заключен? Или лучше перезаключить договор на другой вид договора? На какой?</w:t>
      </w:r>
    </w:p>
    <w:p w14:paraId="4855F2F8" w14:textId="77777777" w:rsidR="004D00EA" w:rsidRDefault="004D00EA" w:rsidP="004D00EA">
      <w:pPr>
        <w:pBdr>
          <w:top w:val="single" w:sz="4" w:space="1" w:color="auto"/>
          <w:left w:val="single" w:sz="4" w:space="31" w:color="auto"/>
          <w:bottom w:val="single" w:sz="4" w:space="1" w:color="auto"/>
          <w:right w:val="single" w:sz="4" w:space="4" w:color="auto"/>
        </w:pBdr>
        <w:spacing w:before="400" w:after="120" w:line="240" w:lineRule="auto"/>
        <w:ind w:left="720"/>
        <w:jc w:val="both"/>
        <w:outlineLvl w:val="0"/>
        <w:rPr>
          <w:rFonts w:eastAsia="Times New Roman" w:cstheme="minorHAnsi"/>
          <w:color w:val="000000"/>
          <w:lang w:eastAsia="ru-RU"/>
        </w:rPr>
      </w:pPr>
      <w:r w:rsidRPr="004D00EA">
        <w:rPr>
          <w:rFonts w:eastAsia="Times New Roman" w:cstheme="minorHAnsi"/>
          <w:color w:val="000000"/>
          <w:lang w:eastAsia="ru-RU"/>
        </w:rPr>
        <w:t xml:space="preserve">2. При передаче данного эскиза памятника Квартире-музею, лучше это сделать самому скульптору, нам бы не хотелось быть промежуточным звеном, т.е. в Договор включить пункт, что сам </w:t>
      </w:r>
      <w:proofErr w:type="gramStart"/>
      <w:r w:rsidRPr="004D00EA">
        <w:rPr>
          <w:rFonts w:eastAsia="Times New Roman" w:cstheme="minorHAnsi"/>
          <w:color w:val="000000"/>
          <w:lang w:eastAsia="ru-RU"/>
        </w:rPr>
        <w:t>скульптор  (</w:t>
      </w:r>
      <w:proofErr w:type="gramEnd"/>
      <w:r w:rsidRPr="004D00EA">
        <w:rPr>
          <w:rFonts w:eastAsia="Times New Roman" w:cstheme="minorHAnsi"/>
          <w:color w:val="000000"/>
          <w:lang w:eastAsia="ru-RU"/>
        </w:rPr>
        <w:t>ИП) обязуется  самостоятельно эскиз в бронзе передать музею  или  заключать нам договор ДАРЕНИЯ с музеем (он находится в другом городе и очень бюрократичен, много руководства, которое вообще не работает) ?</w:t>
      </w:r>
    </w:p>
    <w:p w14:paraId="3146A1BA" w14:textId="1F9F964E" w:rsidR="004D00EA" w:rsidRPr="004D00EA" w:rsidRDefault="004D00EA" w:rsidP="004D00EA">
      <w:pPr>
        <w:pBdr>
          <w:top w:val="single" w:sz="4" w:space="1" w:color="auto"/>
          <w:left w:val="single" w:sz="4" w:space="31" w:color="auto"/>
          <w:bottom w:val="single" w:sz="4" w:space="1" w:color="auto"/>
          <w:right w:val="single" w:sz="4" w:space="4" w:color="auto"/>
        </w:pBdr>
        <w:spacing w:before="400" w:after="120" w:line="240" w:lineRule="auto"/>
        <w:ind w:left="720"/>
        <w:jc w:val="both"/>
        <w:outlineLvl w:val="0"/>
        <w:rPr>
          <w:rFonts w:eastAsia="Times New Roman" w:cstheme="minorHAnsi"/>
          <w:lang w:eastAsia="ru-RU"/>
        </w:rPr>
      </w:pPr>
      <w:r w:rsidRPr="004D00EA">
        <w:rPr>
          <w:rFonts w:eastAsia="Times New Roman" w:cstheme="minorHAnsi"/>
          <w:color w:val="000000"/>
          <w:lang w:eastAsia="ru-RU"/>
        </w:rPr>
        <w:t>3. Можно ли комиссию банка по ведению данного расчетного счета относить за счет данных пожертвований или списать ее с другого нашего счета в этом же банке? Банк нам выставлял комиссии отдельно по двум счетам. Цена вопроса 200 тыс. рублей.</w:t>
      </w:r>
    </w:p>
    <w:p w14:paraId="604AD2E5" w14:textId="008415EE" w:rsidR="00160B4D" w:rsidRDefault="00160B4D">
      <w:pPr>
        <w:rPr>
          <w:rFonts w:cstheme="minorHAnsi"/>
        </w:rPr>
      </w:pPr>
    </w:p>
    <w:p w14:paraId="664A0C32" w14:textId="488B0F65" w:rsidR="00960050" w:rsidRDefault="00960050">
      <w:pPr>
        <w:rPr>
          <w:rFonts w:cstheme="minorHAnsi"/>
        </w:rPr>
      </w:pPr>
      <w:r>
        <w:rPr>
          <w:rFonts w:cstheme="minorHAnsi"/>
        </w:rPr>
        <w:br w:type="page"/>
      </w:r>
    </w:p>
    <w:p w14:paraId="349C7C55" w14:textId="12D2BAAD" w:rsidR="00960050" w:rsidRPr="00960050" w:rsidRDefault="00201B39" w:rsidP="00960050">
      <w:pPr>
        <w:pBdr>
          <w:top w:val="single" w:sz="4" w:space="1" w:color="auto"/>
          <w:left w:val="single" w:sz="4" w:space="4" w:color="auto"/>
          <w:bottom w:val="single" w:sz="4" w:space="1" w:color="auto"/>
          <w:right w:val="single" w:sz="4" w:space="4" w:color="auto"/>
        </w:pBdr>
        <w:shd w:val="clear" w:color="auto" w:fill="FFFFFF"/>
        <w:spacing w:before="220" w:after="0" w:line="240" w:lineRule="auto"/>
        <w:ind w:firstLine="720"/>
        <w:jc w:val="both"/>
        <w:outlineLvl w:val="0"/>
        <w:rPr>
          <w:rFonts w:eastAsia="Times New Roman" w:cstheme="minorHAnsi"/>
          <w:b/>
          <w:bCs/>
          <w:kern w:val="36"/>
          <w:lang w:eastAsia="ru-RU"/>
        </w:rPr>
      </w:pPr>
      <w:r>
        <w:rPr>
          <w:rFonts w:eastAsia="Times New Roman" w:cstheme="minorHAnsi"/>
          <w:b/>
          <w:bCs/>
          <w:color w:val="000000"/>
          <w:kern w:val="36"/>
          <w:lang w:eastAsia="ru-RU"/>
        </w:rPr>
        <w:lastRenderedPageBreak/>
        <w:t xml:space="preserve">Вопрос </w:t>
      </w:r>
      <w:r w:rsidR="00960050" w:rsidRPr="00960050">
        <w:rPr>
          <w:rFonts w:eastAsia="Times New Roman" w:cstheme="minorHAnsi"/>
          <w:b/>
          <w:bCs/>
          <w:color w:val="000000"/>
          <w:kern w:val="36"/>
          <w:lang w:eastAsia="ru-RU"/>
        </w:rPr>
        <w:t xml:space="preserve">7. Адиля </w:t>
      </w:r>
      <w:proofErr w:type="spellStart"/>
      <w:r w:rsidR="00960050" w:rsidRPr="00960050">
        <w:rPr>
          <w:rFonts w:eastAsia="Times New Roman" w:cstheme="minorHAnsi"/>
          <w:b/>
          <w:bCs/>
          <w:color w:val="000000"/>
          <w:kern w:val="36"/>
          <w:lang w:eastAsia="ru-RU"/>
        </w:rPr>
        <w:t>Халимовна</w:t>
      </w:r>
      <w:proofErr w:type="spellEnd"/>
      <w:r w:rsidR="00960050" w:rsidRPr="00960050">
        <w:rPr>
          <w:rFonts w:eastAsia="Times New Roman" w:cstheme="minorHAnsi"/>
          <w:b/>
          <w:bCs/>
          <w:color w:val="000000"/>
          <w:kern w:val="36"/>
          <w:lang w:eastAsia="ru-RU"/>
        </w:rPr>
        <w:t xml:space="preserve"> Х.</w:t>
      </w:r>
    </w:p>
    <w:p w14:paraId="725A9527" w14:textId="783B055E" w:rsidR="00960050" w:rsidRPr="00960050" w:rsidRDefault="00960050" w:rsidP="00960050">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outlineLvl w:val="0"/>
        <w:rPr>
          <w:rFonts w:eastAsia="Times New Roman" w:cstheme="minorHAnsi"/>
          <w:b/>
          <w:bCs/>
          <w:kern w:val="36"/>
          <w:lang w:eastAsia="ru-RU"/>
        </w:rPr>
      </w:pPr>
    </w:p>
    <w:p w14:paraId="1818F5ED" w14:textId="0834E767" w:rsidR="00960050" w:rsidRPr="00960050" w:rsidRDefault="00960050" w:rsidP="00960050">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heme="minorHAnsi"/>
          <w:lang w:eastAsia="ru-RU"/>
        </w:rPr>
      </w:pPr>
      <w:r w:rsidRPr="00960050">
        <w:rPr>
          <w:rFonts w:eastAsia="Times New Roman" w:cstheme="minorHAnsi"/>
          <w:color w:val="000000"/>
          <w:shd w:val="clear" w:color="auto" w:fill="FFFFFF"/>
          <w:lang w:eastAsia="ru-RU"/>
        </w:rPr>
        <w:t>1. В рамках проекта поиск</w:t>
      </w:r>
      <w:r>
        <w:rPr>
          <w:rFonts w:eastAsia="Times New Roman" w:cstheme="minorHAnsi"/>
          <w:color w:val="000000"/>
          <w:shd w:val="clear" w:color="auto" w:fill="FFFFFF"/>
          <w:lang w:eastAsia="ru-RU"/>
        </w:rPr>
        <w:t>а</w:t>
      </w:r>
      <w:r w:rsidRPr="00960050">
        <w:rPr>
          <w:rFonts w:eastAsia="Times New Roman" w:cstheme="minorHAnsi"/>
          <w:color w:val="000000"/>
          <w:shd w:val="clear" w:color="auto" w:fill="FFFFFF"/>
          <w:lang w:eastAsia="ru-RU"/>
        </w:rPr>
        <w:t xml:space="preserve"> белого медвежонка в просторах Сибири, на целевые средства было приобретено дорогостоящее ТС и заказаны плакаты. В смете есть графа на эти расходы на приобретение ТС и плаката за счет целевых средств. </w:t>
      </w:r>
    </w:p>
    <w:p w14:paraId="109F4936" w14:textId="77777777" w:rsidR="00960050" w:rsidRPr="00960050" w:rsidRDefault="00960050" w:rsidP="00960050">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heme="minorHAnsi"/>
          <w:lang w:eastAsia="ru-RU"/>
        </w:rPr>
      </w:pPr>
      <w:r w:rsidRPr="00960050">
        <w:rPr>
          <w:rFonts w:eastAsia="Times New Roman" w:cstheme="minorHAnsi"/>
          <w:color w:val="000000"/>
          <w:lang w:eastAsia="ru-RU"/>
        </w:rPr>
        <w:t>После закрытия проекта, отчет об использованных средств подписан, заказчик не забрал ТС и плакаты. </w:t>
      </w:r>
    </w:p>
    <w:p w14:paraId="49C8545D" w14:textId="77777777" w:rsidR="00960050" w:rsidRPr="00960050" w:rsidRDefault="00960050" w:rsidP="00960050">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heme="minorHAnsi"/>
          <w:lang w:eastAsia="ru-RU"/>
        </w:rPr>
      </w:pPr>
      <w:r w:rsidRPr="00960050">
        <w:rPr>
          <w:rFonts w:eastAsia="Times New Roman" w:cstheme="minorHAnsi"/>
          <w:color w:val="000000"/>
          <w:lang w:eastAsia="ru-RU"/>
        </w:rPr>
        <w:t>Как оприходовать такие ОС в АНО? </w:t>
      </w:r>
    </w:p>
    <w:p w14:paraId="25595305" w14:textId="7C20097F" w:rsidR="00960050" w:rsidRPr="00960050" w:rsidRDefault="00960050" w:rsidP="00960050">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heme="minorHAnsi"/>
          <w:lang w:eastAsia="ru-RU"/>
        </w:rPr>
      </w:pPr>
      <w:r w:rsidRPr="00960050">
        <w:rPr>
          <w:rFonts w:eastAsia="Times New Roman" w:cstheme="minorHAnsi"/>
          <w:color w:val="000000"/>
          <w:lang w:eastAsia="ru-RU"/>
        </w:rPr>
        <w:t>Как использовать эти ОС в дальнейшем других проектах и в уставной деятельности АНО?</w:t>
      </w:r>
    </w:p>
    <w:p w14:paraId="6ED2BB7C" w14:textId="77777777" w:rsidR="00960050" w:rsidRPr="00960050" w:rsidRDefault="00960050" w:rsidP="00960050">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heme="minorHAnsi"/>
          <w:lang w:eastAsia="ru-RU"/>
        </w:rPr>
      </w:pPr>
      <w:r w:rsidRPr="00960050">
        <w:rPr>
          <w:rFonts w:eastAsia="Times New Roman" w:cstheme="minorHAnsi"/>
          <w:color w:val="000000"/>
          <w:lang w:eastAsia="ru-RU"/>
        </w:rPr>
        <w:t>2. Директор АНО по штатному расписанию получает заработную плату 20 000 руб. в месяц в рамках уставной деятельности. </w:t>
      </w:r>
    </w:p>
    <w:p w14:paraId="256F67A1" w14:textId="701ED6CC" w:rsidR="00960050" w:rsidRPr="00960050" w:rsidRDefault="00960050" w:rsidP="00960050">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heme="minorHAnsi"/>
          <w:lang w:eastAsia="ru-RU"/>
        </w:rPr>
      </w:pPr>
      <w:r w:rsidRPr="00960050">
        <w:rPr>
          <w:rFonts w:eastAsia="Times New Roman" w:cstheme="minorHAnsi"/>
          <w:color w:val="000000"/>
          <w:lang w:eastAsia="ru-RU"/>
        </w:rPr>
        <w:t>Иногда, в рамках определённых проект</w:t>
      </w:r>
      <w:r w:rsidR="00DC74E4">
        <w:rPr>
          <w:rFonts w:eastAsia="Times New Roman" w:cstheme="minorHAnsi"/>
          <w:color w:val="000000"/>
          <w:lang w:eastAsia="ru-RU"/>
        </w:rPr>
        <w:t>ов</w:t>
      </w:r>
      <w:r w:rsidRPr="00960050">
        <w:rPr>
          <w:rFonts w:eastAsia="Times New Roman" w:cstheme="minorHAnsi"/>
          <w:color w:val="000000"/>
          <w:lang w:eastAsia="ru-RU"/>
        </w:rPr>
        <w:t xml:space="preserve"> директор работает сам и в смете прописана заработная плата 30 000 руб. за отдельные виды работы, которых директор выполняет дополнительно, сверх своих обязанностей как Директора. </w:t>
      </w:r>
    </w:p>
    <w:p w14:paraId="3DE74E66" w14:textId="0831E5F2" w:rsidR="00960050" w:rsidRPr="00960050" w:rsidRDefault="00960050" w:rsidP="00960050">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heme="minorHAnsi"/>
          <w:lang w:eastAsia="ru-RU"/>
        </w:rPr>
      </w:pPr>
      <w:r w:rsidRPr="00960050">
        <w:rPr>
          <w:rFonts w:eastAsia="Times New Roman" w:cstheme="minorHAnsi"/>
          <w:color w:val="000000"/>
          <w:lang w:eastAsia="ru-RU"/>
        </w:rPr>
        <w:t>Как оформить директору эти начисления в рамках данного проекта? У него заработная плата в месяц будет 50 000 (20 тыс. +30 тыс.) или 20 000 заработная плата и 30 000 премия?</w:t>
      </w:r>
    </w:p>
    <w:p w14:paraId="6DB780C2" w14:textId="62EB0A8A" w:rsidR="00960050" w:rsidRPr="00960050" w:rsidRDefault="00960050" w:rsidP="00960050">
      <w:pPr>
        <w:pBdr>
          <w:top w:val="single" w:sz="4" w:space="1" w:color="auto"/>
          <w:left w:val="single" w:sz="4" w:space="4" w:color="auto"/>
          <w:bottom w:val="single" w:sz="4" w:space="1" w:color="auto"/>
          <w:right w:val="single" w:sz="4" w:space="4" w:color="auto"/>
        </w:pBdr>
        <w:shd w:val="clear" w:color="auto" w:fill="FFFFFF"/>
        <w:spacing w:after="220" w:line="240" w:lineRule="auto"/>
        <w:ind w:firstLine="720"/>
        <w:jc w:val="both"/>
        <w:rPr>
          <w:rFonts w:eastAsia="Times New Roman" w:cstheme="minorHAnsi"/>
          <w:lang w:eastAsia="ru-RU"/>
        </w:rPr>
      </w:pPr>
      <w:r w:rsidRPr="00960050">
        <w:rPr>
          <w:rFonts w:eastAsia="Times New Roman" w:cstheme="minorHAnsi"/>
          <w:color w:val="000000"/>
          <w:lang w:eastAsia="ru-RU"/>
        </w:rPr>
        <w:t>или 30000 надо оформить как договор подряда с физ.</w:t>
      </w:r>
      <w:r w:rsidR="00CB5187">
        <w:rPr>
          <w:rFonts w:eastAsia="Times New Roman" w:cstheme="minorHAnsi"/>
          <w:color w:val="000000"/>
          <w:lang w:eastAsia="ru-RU"/>
        </w:rPr>
        <w:t xml:space="preserve"> </w:t>
      </w:r>
      <w:r w:rsidRPr="00960050">
        <w:rPr>
          <w:rFonts w:eastAsia="Times New Roman" w:cstheme="minorHAnsi"/>
          <w:color w:val="000000"/>
          <w:lang w:eastAsia="ru-RU"/>
        </w:rPr>
        <w:t>лицо</w:t>
      </w:r>
      <w:r>
        <w:rPr>
          <w:rFonts w:eastAsia="Times New Roman" w:cstheme="minorHAnsi"/>
          <w:color w:val="000000"/>
          <w:lang w:eastAsia="ru-RU"/>
        </w:rPr>
        <w:t>м</w:t>
      </w:r>
      <w:r w:rsidRPr="00960050">
        <w:rPr>
          <w:rFonts w:eastAsia="Times New Roman" w:cstheme="minorHAnsi"/>
          <w:color w:val="000000"/>
          <w:lang w:eastAsia="ru-RU"/>
        </w:rPr>
        <w:t xml:space="preserve"> (директором)?</w:t>
      </w:r>
    </w:p>
    <w:p w14:paraId="232FA2B4" w14:textId="77777777" w:rsidR="00922D0E" w:rsidRPr="00922D0E" w:rsidRDefault="00922D0E" w:rsidP="00922D0E">
      <w:pPr>
        <w:jc w:val="both"/>
        <w:rPr>
          <w:rFonts w:cstheme="minorHAnsi"/>
        </w:rPr>
      </w:pPr>
      <w:r w:rsidRPr="00922D0E">
        <w:rPr>
          <w:rFonts w:cstheme="minorHAnsi"/>
        </w:rPr>
        <w:t xml:space="preserve">Работа </w:t>
      </w:r>
      <w:r w:rsidRPr="00D97EBB">
        <w:rPr>
          <w:rFonts w:cstheme="minorHAnsi"/>
          <w:b/>
        </w:rPr>
        <w:t>по совместительству</w:t>
      </w:r>
      <w:r w:rsidRPr="00922D0E">
        <w:rPr>
          <w:rFonts w:cstheme="minorHAnsi"/>
        </w:rPr>
        <w:t xml:space="preserve"> осуществляется работником на регулярной основе в свободное от основной работы время на основании </w:t>
      </w:r>
      <w:r w:rsidRPr="00D97EBB">
        <w:rPr>
          <w:rFonts w:cstheme="minorHAnsi"/>
          <w:b/>
        </w:rPr>
        <w:t>отдельно заключаемого трудового договора</w:t>
      </w:r>
      <w:r w:rsidRPr="00922D0E">
        <w:rPr>
          <w:rFonts w:cstheme="minorHAnsi"/>
        </w:rPr>
        <w:t>. При этом в случае осуществления такой работы по основному месту работы совместительство признается внутренним, у другого работодателя - внешним (ст. ст. 60.1, 282 ТК РФ).</w:t>
      </w:r>
    </w:p>
    <w:p w14:paraId="75818FEE" w14:textId="77777777" w:rsidR="00922D0E" w:rsidRPr="00922D0E" w:rsidRDefault="00922D0E" w:rsidP="00922D0E">
      <w:pPr>
        <w:jc w:val="both"/>
        <w:rPr>
          <w:rFonts w:cstheme="minorHAnsi"/>
        </w:rPr>
      </w:pPr>
      <w:r w:rsidRPr="00922D0E">
        <w:rPr>
          <w:rFonts w:cstheme="minorHAnsi"/>
        </w:rPr>
        <w:t xml:space="preserve">Продолжительность работы по совместительству ограничена </w:t>
      </w:r>
      <w:r w:rsidRPr="00922D0E">
        <w:rPr>
          <w:rFonts w:cstheme="minorHAnsi"/>
          <w:b/>
        </w:rPr>
        <w:t>четырьмя часами в день</w:t>
      </w:r>
      <w:r w:rsidRPr="00922D0E">
        <w:rPr>
          <w:rFonts w:cstheme="minorHAnsi"/>
        </w:rPr>
        <w:t>.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 (ст. 284 ТК РФ).</w:t>
      </w:r>
    </w:p>
    <w:p w14:paraId="067B94AD" w14:textId="77777777" w:rsidR="00922D0E" w:rsidRPr="00922D0E" w:rsidRDefault="00922D0E" w:rsidP="00922D0E">
      <w:pPr>
        <w:jc w:val="both"/>
        <w:rPr>
          <w:rFonts w:cstheme="minorHAnsi"/>
        </w:rPr>
      </w:pPr>
      <w:r w:rsidRPr="00922D0E">
        <w:rPr>
          <w:rFonts w:cstheme="minorHAnsi"/>
          <w:b/>
        </w:rPr>
        <w:t xml:space="preserve">Оплата труда при работе по совместительству производится пропорционально отработанному времени </w:t>
      </w:r>
      <w:r w:rsidRPr="00922D0E">
        <w:rPr>
          <w:rFonts w:cstheme="minorHAnsi"/>
        </w:rPr>
        <w:t>в зависимости от выработки либо на других условиях, определенных трудовым договором (ст. 285 ТК РФ).</w:t>
      </w:r>
    </w:p>
    <w:p w14:paraId="73211657" w14:textId="77777777" w:rsidR="00922D0E" w:rsidRPr="00D97EBB" w:rsidRDefault="00922D0E" w:rsidP="00922D0E">
      <w:pPr>
        <w:jc w:val="both"/>
        <w:rPr>
          <w:rFonts w:cstheme="minorHAnsi"/>
          <w:b/>
        </w:rPr>
      </w:pPr>
      <w:r w:rsidRPr="00922D0E">
        <w:rPr>
          <w:rFonts w:cstheme="minorHAnsi"/>
        </w:rPr>
        <w:t xml:space="preserve">В отличие от совместительства </w:t>
      </w:r>
      <w:r w:rsidRPr="00922D0E">
        <w:rPr>
          <w:rFonts w:cstheme="minorHAnsi"/>
          <w:b/>
        </w:rPr>
        <w:t>совмещение профессий (должностей) имеет место в рамках одного трудового договора</w:t>
      </w:r>
      <w:r w:rsidRPr="00922D0E">
        <w:rPr>
          <w:rFonts w:cstheme="minorHAnsi"/>
        </w:rPr>
        <w:t xml:space="preserve">, и работа по совмещаемой профессии (должности) осуществляется </w:t>
      </w:r>
      <w:r w:rsidRPr="00D97EBB">
        <w:rPr>
          <w:rFonts w:cstheme="minorHAnsi"/>
          <w:b/>
        </w:rPr>
        <w:t>в течение установленной трудовым договором продолжительности рабочего дня (смены).</w:t>
      </w:r>
    </w:p>
    <w:p w14:paraId="5762F17A" w14:textId="77777777" w:rsidR="00922D0E" w:rsidRPr="00922D0E" w:rsidRDefault="00922D0E" w:rsidP="00922D0E">
      <w:pPr>
        <w:jc w:val="both"/>
        <w:rPr>
          <w:rFonts w:cstheme="minorHAnsi"/>
        </w:rPr>
      </w:pPr>
      <w:r w:rsidRPr="00922D0E">
        <w:rPr>
          <w:rFonts w:cstheme="minorHAnsi"/>
        </w:rPr>
        <w:t xml:space="preserve">Совмещение профессий (должностей) допускается с письменного согласия работника. Поручаемая работнику дополнительная работа по такой же профессии (должности) может осуществляться путем </w:t>
      </w:r>
      <w:r w:rsidRPr="00922D0E">
        <w:rPr>
          <w:rFonts w:cstheme="minorHAnsi"/>
          <w:b/>
        </w:rPr>
        <w:t>расширения зон обслуживания, увеличения объема работ</w:t>
      </w:r>
      <w:r w:rsidRPr="00922D0E">
        <w:rPr>
          <w:rFonts w:cstheme="minorHAnsi"/>
        </w:rPr>
        <w:t>, а для исполнения обязанностей временно отсутствующего работника - без освобождения от работы, определенной трудовым договором, как по другой, так и по такой же профессии (должности) (ст. 60.2 ТК РФ).</w:t>
      </w:r>
    </w:p>
    <w:p w14:paraId="0FD61DDC" w14:textId="77777777" w:rsidR="00922D0E" w:rsidRPr="00922D0E" w:rsidRDefault="00922D0E" w:rsidP="00922D0E">
      <w:pPr>
        <w:jc w:val="both"/>
        <w:rPr>
          <w:rFonts w:cstheme="minorHAnsi"/>
        </w:rPr>
      </w:pPr>
      <w:r w:rsidRPr="00922D0E">
        <w:rPr>
          <w:rFonts w:cstheme="minorHAnsi"/>
        </w:rPr>
        <w:t>Законодательством РФ не установлено ограничений для совмещения профессий (должностей).</w:t>
      </w:r>
    </w:p>
    <w:p w14:paraId="2444281D" w14:textId="77777777" w:rsidR="00922D0E" w:rsidRPr="00922D0E" w:rsidRDefault="00922D0E" w:rsidP="00922D0E">
      <w:pPr>
        <w:jc w:val="both"/>
        <w:rPr>
          <w:rFonts w:cstheme="minorHAnsi"/>
        </w:rPr>
      </w:pPr>
      <w:r w:rsidRPr="00922D0E">
        <w:rPr>
          <w:rFonts w:cstheme="minorHAnsi"/>
        </w:rPr>
        <w:t xml:space="preserve">Работа в условиях совмещения профессий (должностей) оплачивается дополнительно, размер такой доплаты устанавливается </w:t>
      </w:r>
      <w:r w:rsidRPr="00D97EBB">
        <w:rPr>
          <w:rFonts w:cstheme="minorHAnsi"/>
          <w:b/>
        </w:rPr>
        <w:t>по соглашению сторон трудового договора с учетом содержания и (или) объема дополнительной работы (ст. 151 ТК РФ).</w:t>
      </w:r>
    </w:p>
    <w:p w14:paraId="6AE4296C" w14:textId="39504B33" w:rsidR="00201B39" w:rsidRDefault="00201B39">
      <w:pPr>
        <w:rPr>
          <w:rFonts w:cstheme="minorHAnsi"/>
        </w:rPr>
      </w:pPr>
      <w:r>
        <w:rPr>
          <w:rFonts w:cstheme="minorHAnsi"/>
        </w:rPr>
        <w:br w:type="page"/>
      </w:r>
    </w:p>
    <w:p w14:paraId="317E9972" w14:textId="33068888" w:rsidR="00201B39" w:rsidRPr="00201B39" w:rsidRDefault="00201B39" w:rsidP="00201B39">
      <w:pPr>
        <w:pBdr>
          <w:top w:val="single" w:sz="4" w:space="1" w:color="auto"/>
          <w:left w:val="single" w:sz="4" w:space="4" w:color="auto"/>
          <w:bottom w:val="single" w:sz="4" w:space="1" w:color="auto"/>
          <w:right w:val="single" w:sz="4" w:space="4" w:color="auto"/>
        </w:pBdr>
        <w:rPr>
          <w:rFonts w:cstheme="minorHAnsi"/>
        </w:rPr>
      </w:pPr>
      <w:r w:rsidRPr="00201B39">
        <w:rPr>
          <w:rFonts w:cstheme="minorHAnsi"/>
          <w:b/>
          <w:bCs/>
        </w:rPr>
        <w:lastRenderedPageBreak/>
        <w:t>Вопрос 10.</w:t>
      </w:r>
      <w:r w:rsidRPr="00201B39">
        <w:rPr>
          <w:rFonts w:cstheme="minorHAnsi"/>
        </w:rPr>
        <w:t xml:space="preserve"> Алёна К.</w:t>
      </w:r>
    </w:p>
    <w:p w14:paraId="60D18261" w14:textId="2295B821" w:rsidR="00201B39" w:rsidRPr="00201B39" w:rsidRDefault="00201B39" w:rsidP="00201B39">
      <w:pPr>
        <w:pBdr>
          <w:top w:val="single" w:sz="4" w:space="1" w:color="auto"/>
          <w:left w:val="single" w:sz="4" w:space="4" w:color="auto"/>
          <w:bottom w:val="single" w:sz="4" w:space="1" w:color="auto"/>
          <w:right w:val="single" w:sz="4" w:space="4" w:color="auto"/>
        </w:pBdr>
        <w:rPr>
          <w:rFonts w:cstheme="minorHAnsi"/>
        </w:rPr>
      </w:pPr>
    </w:p>
    <w:p w14:paraId="6083A684" w14:textId="77777777" w:rsidR="00201B39" w:rsidRPr="00201B39" w:rsidRDefault="00201B39" w:rsidP="00201B39">
      <w:pPr>
        <w:pBdr>
          <w:top w:val="single" w:sz="4" w:space="1" w:color="auto"/>
          <w:left w:val="single" w:sz="4" w:space="4" w:color="auto"/>
          <w:bottom w:val="single" w:sz="4" w:space="1" w:color="auto"/>
          <w:right w:val="single" w:sz="4" w:space="4" w:color="auto"/>
        </w:pBdr>
        <w:rPr>
          <w:rFonts w:cstheme="minorHAnsi"/>
        </w:rPr>
      </w:pPr>
      <w:r w:rsidRPr="00201B39">
        <w:rPr>
          <w:rFonts w:cstheme="minorHAnsi"/>
        </w:rPr>
        <w:t>НКО хочет отправить на учёбу физических лиц, которые привлечены по гражданско-правовым договорам.</w:t>
      </w:r>
    </w:p>
    <w:p w14:paraId="5861C0E3" w14:textId="6BC7AD39" w:rsidR="004D00EA" w:rsidRDefault="00201B39" w:rsidP="00201B39">
      <w:pPr>
        <w:pBdr>
          <w:top w:val="single" w:sz="4" w:space="1" w:color="auto"/>
          <w:left w:val="single" w:sz="4" w:space="4" w:color="auto"/>
          <w:bottom w:val="single" w:sz="4" w:space="1" w:color="auto"/>
          <w:right w:val="single" w:sz="4" w:space="4" w:color="auto"/>
        </w:pBdr>
        <w:rPr>
          <w:rFonts w:cstheme="minorHAnsi"/>
        </w:rPr>
      </w:pPr>
      <w:r w:rsidRPr="00201B39">
        <w:rPr>
          <w:rFonts w:cstheme="minorHAnsi"/>
        </w:rPr>
        <w:t>Возможно ли это? И как правильно провести такую операцию в бух. учёте?</w:t>
      </w:r>
    </w:p>
    <w:p w14:paraId="664D46D6" w14:textId="3DA36592" w:rsidR="00201B39" w:rsidRPr="003277CF" w:rsidRDefault="00201B39" w:rsidP="00201B39">
      <w:pPr>
        <w:rPr>
          <w:rFonts w:cstheme="minorHAnsi"/>
        </w:rPr>
      </w:pPr>
    </w:p>
    <w:p w14:paraId="4C814AE4" w14:textId="77777777" w:rsidR="00704308" w:rsidRDefault="00704308" w:rsidP="00704308">
      <w:pPr>
        <w:autoSpaceDE w:val="0"/>
        <w:autoSpaceDN w:val="0"/>
        <w:adjustRightInd w:val="0"/>
        <w:spacing w:after="0" w:line="240" w:lineRule="auto"/>
        <w:jc w:val="both"/>
        <w:outlineLvl w:val="0"/>
        <w:rPr>
          <w:rFonts w:cstheme="minorHAnsi"/>
          <w:b/>
        </w:rPr>
      </w:pPr>
      <w:r w:rsidRPr="00704308">
        <w:rPr>
          <w:rFonts w:cstheme="minorHAnsi"/>
          <w:b/>
        </w:rPr>
        <w:t>Ст. 217 НК РФ</w:t>
      </w:r>
      <w:r>
        <w:rPr>
          <w:rFonts w:cstheme="minorHAnsi"/>
          <w:b/>
        </w:rPr>
        <w:t xml:space="preserve"> </w:t>
      </w:r>
    </w:p>
    <w:p w14:paraId="0D7494E8" w14:textId="1722F907" w:rsidR="00704308" w:rsidRDefault="00704308" w:rsidP="00704308">
      <w:pPr>
        <w:autoSpaceDE w:val="0"/>
        <w:autoSpaceDN w:val="0"/>
        <w:adjustRightInd w:val="0"/>
        <w:spacing w:after="0" w:line="240" w:lineRule="auto"/>
        <w:jc w:val="both"/>
        <w:outlineLvl w:val="0"/>
        <w:rPr>
          <w:rFonts w:ascii="Calibri" w:hAnsi="Calibri" w:cs="Calibri"/>
          <w:b/>
          <w:bCs/>
        </w:rPr>
      </w:pPr>
      <w:r>
        <w:rPr>
          <w:rFonts w:ascii="Calibri" w:hAnsi="Calibri" w:cs="Calibri"/>
          <w:b/>
          <w:bCs/>
        </w:rPr>
        <w:t>Доходы, не подлежащие налогообложению (освобождаемые от налогообложения)</w:t>
      </w:r>
    </w:p>
    <w:p w14:paraId="050D89E1" w14:textId="2643E5D3" w:rsidR="00704308" w:rsidRPr="00704308" w:rsidRDefault="00704308" w:rsidP="00201B39">
      <w:pPr>
        <w:rPr>
          <w:rFonts w:cstheme="minorHAnsi"/>
          <w:b/>
        </w:rPr>
      </w:pPr>
    </w:p>
    <w:p w14:paraId="267C2E6B" w14:textId="137C5C99" w:rsidR="00704308" w:rsidRPr="00282F59" w:rsidRDefault="00704308" w:rsidP="00704308">
      <w:pPr>
        <w:autoSpaceDE w:val="0"/>
        <w:autoSpaceDN w:val="0"/>
        <w:adjustRightInd w:val="0"/>
        <w:spacing w:after="0" w:line="240" w:lineRule="auto"/>
        <w:ind w:firstLine="540"/>
        <w:jc w:val="both"/>
        <w:rPr>
          <w:rFonts w:ascii="Calibri" w:hAnsi="Calibri" w:cs="Calibri"/>
          <w:bCs/>
        </w:rPr>
      </w:pPr>
      <w:r w:rsidRPr="00704308">
        <w:rPr>
          <w:rFonts w:ascii="Calibri" w:hAnsi="Calibri" w:cs="Calibri"/>
          <w:bCs/>
        </w:rPr>
        <w:t xml:space="preserve">21) суммы платы за обучение налогоплательщика </w:t>
      </w:r>
      <w:r w:rsidRPr="00282F59">
        <w:rPr>
          <w:rFonts w:ascii="Calibri" w:hAnsi="Calibri" w:cs="Calibri"/>
          <w:b/>
          <w:bCs/>
        </w:rPr>
        <w:t xml:space="preserve">по основным и дополнительным образовательным программам </w:t>
      </w:r>
      <w:r w:rsidRPr="00282F59">
        <w:rPr>
          <w:rFonts w:ascii="Calibri" w:hAnsi="Calibri" w:cs="Calibri"/>
          <w:bCs/>
        </w:rPr>
        <w:t xml:space="preserve">в российских организациях, </w:t>
      </w:r>
      <w:r w:rsidRPr="00282F59">
        <w:rPr>
          <w:rFonts w:ascii="Calibri" w:hAnsi="Calibri" w:cs="Calibri"/>
          <w:b/>
          <w:bCs/>
        </w:rPr>
        <w:t>осуществляющих образовательную деятельность</w:t>
      </w:r>
      <w:r w:rsidRPr="00282F59">
        <w:rPr>
          <w:rFonts w:ascii="Calibri" w:hAnsi="Calibri" w:cs="Calibri"/>
          <w:bCs/>
        </w:rPr>
        <w:t xml:space="preserve">, либо иностранных организациях, имеющих </w:t>
      </w:r>
      <w:r w:rsidRPr="00282F59">
        <w:rPr>
          <w:rFonts w:ascii="Calibri" w:hAnsi="Calibri" w:cs="Calibri"/>
          <w:b/>
          <w:bCs/>
        </w:rPr>
        <w:t>право на ведение образовательной деятельности</w:t>
      </w:r>
    </w:p>
    <w:p w14:paraId="407C661C" w14:textId="77777777" w:rsidR="00201B39" w:rsidRPr="004D00EA" w:rsidRDefault="00201B39" w:rsidP="00201B39">
      <w:pPr>
        <w:rPr>
          <w:rFonts w:cstheme="minorHAnsi"/>
        </w:rPr>
      </w:pPr>
    </w:p>
    <w:sectPr w:rsidR="00201B39" w:rsidRPr="004D00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1C5"/>
    <w:rsid w:val="000D64D9"/>
    <w:rsid w:val="00160B4D"/>
    <w:rsid w:val="00201B39"/>
    <w:rsid w:val="00282F59"/>
    <w:rsid w:val="003277CF"/>
    <w:rsid w:val="003F2691"/>
    <w:rsid w:val="004D00EA"/>
    <w:rsid w:val="006F5A50"/>
    <w:rsid w:val="00704308"/>
    <w:rsid w:val="00714AB3"/>
    <w:rsid w:val="008901C5"/>
    <w:rsid w:val="00922D0E"/>
    <w:rsid w:val="00960050"/>
    <w:rsid w:val="00CB5187"/>
    <w:rsid w:val="00D97EBB"/>
    <w:rsid w:val="00DC7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A5BDC"/>
  <w15:docId w15:val="{039B25D6-B56D-4C08-B907-D49165E9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2973">
      <w:bodyDiv w:val="1"/>
      <w:marLeft w:val="0"/>
      <w:marRight w:val="0"/>
      <w:marTop w:val="0"/>
      <w:marBottom w:val="0"/>
      <w:divBdr>
        <w:top w:val="none" w:sz="0" w:space="0" w:color="auto"/>
        <w:left w:val="none" w:sz="0" w:space="0" w:color="auto"/>
        <w:bottom w:val="none" w:sz="0" w:space="0" w:color="auto"/>
        <w:right w:val="none" w:sz="0" w:space="0" w:color="auto"/>
      </w:divBdr>
    </w:div>
    <w:div w:id="72148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911</Words>
  <Characters>5197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Савкова</dc:creator>
  <cp:keywords/>
  <dc:description/>
  <cp:lastModifiedBy>Людмила Савкова</cp:lastModifiedBy>
  <cp:revision>14</cp:revision>
  <dcterms:created xsi:type="dcterms:W3CDTF">2022-07-05T07:07:00Z</dcterms:created>
  <dcterms:modified xsi:type="dcterms:W3CDTF">2022-07-05T08:44:00Z</dcterms:modified>
</cp:coreProperties>
</file>