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2E" w:rsidRDefault="007A062E" w:rsidP="007A0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41EB6">
        <w:rPr>
          <w:rFonts w:ascii="Times New Roman" w:hAnsi="Times New Roman" w:cs="Times New Roman"/>
          <w:b/>
          <w:sz w:val="24"/>
          <w:szCs w:val="24"/>
        </w:rPr>
        <w:t xml:space="preserve">татьи функциональных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и целевых </w:t>
      </w:r>
      <w:r w:rsidRPr="00D41EB6">
        <w:rPr>
          <w:rFonts w:ascii="Times New Roman" w:hAnsi="Times New Roman" w:cs="Times New Roman"/>
          <w:b/>
          <w:sz w:val="24"/>
          <w:szCs w:val="24"/>
        </w:rPr>
        <w:t>расходов</w:t>
      </w:r>
    </w:p>
    <w:p w:rsidR="007A062E" w:rsidRDefault="007A062E" w:rsidP="007A0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62E">
        <w:rPr>
          <w:rFonts w:ascii="Times New Roman" w:hAnsi="Times New Roman" w:cs="Times New Roman"/>
          <w:b/>
          <w:sz w:val="24"/>
          <w:szCs w:val="24"/>
        </w:rPr>
        <w:t>Функциональны</w:t>
      </w:r>
      <w:r>
        <w:rPr>
          <w:rFonts w:ascii="Times New Roman" w:hAnsi="Times New Roman" w:cs="Times New Roman"/>
          <w:b/>
          <w:sz w:val="24"/>
          <w:szCs w:val="24"/>
        </w:rPr>
        <w:t>е расходы</w:t>
      </w:r>
    </w:p>
    <w:p w:rsidR="007A062E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1EB6">
        <w:rPr>
          <w:rFonts w:ascii="Times New Roman" w:hAnsi="Times New Roman" w:cs="Times New Roman"/>
          <w:sz w:val="24"/>
          <w:szCs w:val="24"/>
        </w:rPr>
        <w:t xml:space="preserve">Заработная плата (включая вознаграждения по </w:t>
      </w:r>
      <w:proofErr w:type="spellStart"/>
      <w:r w:rsidRPr="00D41EB6">
        <w:rPr>
          <w:rFonts w:ascii="Times New Roman" w:hAnsi="Times New Roman" w:cs="Times New Roman"/>
          <w:sz w:val="24"/>
          <w:szCs w:val="24"/>
        </w:rPr>
        <w:t>ГПД</w:t>
      </w:r>
      <w:proofErr w:type="spellEnd"/>
      <w:r w:rsidRPr="00D41EB6">
        <w:rPr>
          <w:rFonts w:ascii="Times New Roman" w:hAnsi="Times New Roman" w:cs="Times New Roman"/>
          <w:sz w:val="24"/>
          <w:szCs w:val="24"/>
        </w:rPr>
        <w:t>)</w:t>
      </w:r>
    </w:p>
    <w:p w:rsidR="007A062E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том числе</w:t>
      </w:r>
    </w:p>
    <w:p w:rsidR="007A062E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</w:t>
      </w:r>
      <w:r w:rsidRPr="00D41EB6">
        <w:rPr>
          <w:rFonts w:ascii="Times New Roman" w:hAnsi="Times New Roman" w:cs="Times New Roman"/>
          <w:sz w:val="24"/>
          <w:szCs w:val="24"/>
        </w:rPr>
        <w:t xml:space="preserve"> работников, занятых в реализации Б</w:t>
      </w:r>
      <w:r>
        <w:rPr>
          <w:rFonts w:ascii="Times New Roman" w:hAnsi="Times New Roman" w:cs="Times New Roman"/>
          <w:sz w:val="24"/>
          <w:szCs w:val="24"/>
        </w:rPr>
        <w:t>лаготворительной программы;</w:t>
      </w:r>
    </w:p>
    <w:p w:rsidR="007A062E" w:rsidRPr="00D41EB6" w:rsidRDefault="007A062E" w:rsidP="007A062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работников, занятых в приносящей доход деятельности;</w:t>
      </w:r>
    </w:p>
    <w:p w:rsidR="007A062E" w:rsidRPr="00D41EB6" w:rsidRDefault="007A062E" w:rsidP="007A062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41EB6">
        <w:rPr>
          <w:rFonts w:ascii="Times New Roman" w:hAnsi="Times New Roman" w:cs="Times New Roman"/>
          <w:sz w:val="24"/>
          <w:szCs w:val="24"/>
        </w:rPr>
        <w:t>прочих работников.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Страховые взносы 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1EB6">
        <w:rPr>
          <w:rFonts w:ascii="Times New Roman" w:hAnsi="Times New Roman" w:cs="Times New Roman"/>
          <w:sz w:val="24"/>
          <w:szCs w:val="24"/>
        </w:rPr>
        <w:t>Командировочные расходы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1EB6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 w:rsidRPr="00D41EB6">
        <w:rPr>
          <w:rFonts w:ascii="Times New Roman" w:hAnsi="Times New Roman" w:cs="Times New Roman"/>
          <w:sz w:val="24"/>
          <w:szCs w:val="24"/>
        </w:rPr>
        <w:t>,</w:t>
      </w:r>
    </w:p>
    <w:p w:rsidR="007A062E" w:rsidRPr="00D41EB6" w:rsidRDefault="007A062E" w:rsidP="007A062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</w:t>
      </w:r>
      <w:r w:rsidRPr="00D41EB6">
        <w:rPr>
          <w:rFonts w:ascii="Times New Roman" w:hAnsi="Times New Roman" w:cs="Times New Roman"/>
          <w:sz w:val="24"/>
          <w:szCs w:val="24"/>
        </w:rPr>
        <w:t xml:space="preserve"> том числе коммунальные услуги 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41EB6">
        <w:rPr>
          <w:rFonts w:ascii="Times New Roman" w:hAnsi="Times New Roman" w:cs="Times New Roman"/>
          <w:sz w:val="24"/>
          <w:szCs w:val="24"/>
        </w:rPr>
        <w:t>Приобретение оборудования</w:t>
      </w:r>
    </w:p>
    <w:p w:rsidR="007A062E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41EB6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товаров, </w:t>
      </w:r>
      <w:r w:rsidRPr="00D41EB6">
        <w:rPr>
          <w:rFonts w:ascii="Times New Roman" w:hAnsi="Times New Roman" w:cs="Times New Roman"/>
          <w:sz w:val="24"/>
          <w:szCs w:val="24"/>
        </w:rPr>
        <w:t xml:space="preserve">материалов 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6.1. в том числе для приносящей доход деятельности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41EB6">
        <w:rPr>
          <w:rFonts w:ascii="Times New Roman" w:hAnsi="Times New Roman" w:cs="Times New Roman"/>
          <w:sz w:val="24"/>
          <w:szCs w:val="24"/>
        </w:rPr>
        <w:t>Канцелярские и хозяйственные расходы</w:t>
      </w:r>
    </w:p>
    <w:p w:rsidR="007A062E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41EB6">
        <w:rPr>
          <w:rFonts w:ascii="Times New Roman" w:hAnsi="Times New Roman" w:cs="Times New Roman"/>
          <w:sz w:val="24"/>
          <w:szCs w:val="24"/>
        </w:rPr>
        <w:t>Оплата работ, услуг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8.1 в том числе для приносящей доход деятельности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Приобретение прав на и</w:t>
      </w:r>
      <w:r w:rsidRPr="00D41EB6">
        <w:rPr>
          <w:rFonts w:ascii="Times New Roman" w:hAnsi="Times New Roman" w:cs="Times New Roman"/>
          <w:sz w:val="24"/>
          <w:szCs w:val="24"/>
        </w:rPr>
        <w:t>нтеллектуальн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41EB6">
        <w:rPr>
          <w:rFonts w:ascii="Times New Roman" w:hAnsi="Times New Roman" w:cs="Times New Roman"/>
          <w:sz w:val="24"/>
          <w:szCs w:val="24"/>
        </w:rPr>
        <w:t xml:space="preserve"> собственность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41EB6">
        <w:rPr>
          <w:rFonts w:ascii="Times New Roman" w:hAnsi="Times New Roman" w:cs="Times New Roman"/>
          <w:sz w:val="24"/>
          <w:szCs w:val="24"/>
        </w:rPr>
        <w:t>Представительские расходы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1EB6">
        <w:rPr>
          <w:rFonts w:ascii="Times New Roman" w:hAnsi="Times New Roman" w:cs="Times New Roman"/>
          <w:sz w:val="24"/>
          <w:szCs w:val="24"/>
        </w:rPr>
        <w:t>Связь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41EB6">
        <w:rPr>
          <w:rFonts w:ascii="Times New Roman" w:hAnsi="Times New Roman" w:cs="Times New Roman"/>
          <w:sz w:val="24"/>
          <w:szCs w:val="24"/>
        </w:rPr>
        <w:t>Банковские услуги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41EB6">
        <w:rPr>
          <w:rFonts w:ascii="Times New Roman" w:hAnsi="Times New Roman" w:cs="Times New Roman"/>
          <w:sz w:val="24"/>
          <w:szCs w:val="24"/>
        </w:rPr>
        <w:t>Аудит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41EB6">
        <w:rPr>
          <w:rFonts w:ascii="Times New Roman" w:hAnsi="Times New Roman" w:cs="Times New Roman"/>
          <w:sz w:val="24"/>
          <w:szCs w:val="24"/>
        </w:rPr>
        <w:t>Целевая благотворительная помощь НКО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D41EB6">
        <w:rPr>
          <w:rFonts w:ascii="Times New Roman" w:hAnsi="Times New Roman" w:cs="Times New Roman"/>
          <w:sz w:val="24"/>
          <w:szCs w:val="24"/>
        </w:rPr>
        <w:t>Целевая благотворительная помощь физическим лицам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41EB6">
        <w:rPr>
          <w:rFonts w:ascii="Times New Roman" w:hAnsi="Times New Roman" w:cs="Times New Roman"/>
          <w:sz w:val="24"/>
          <w:szCs w:val="24"/>
        </w:rPr>
        <w:t>Налоги</w:t>
      </w:r>
    </w:p>
    <w:p w:rsidR="007A062E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D41EB6">
        <w:rPr>
          <w:rFonts w:ascii="Times New Roman" w:hAnsi="Times New Roman" w:cs="Times New Roman"/>
          <w:sz w:val="24"/>
          <w:szCs w:val="24"/>
        </w:rPr>
        <w:t>Прочие расходы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17.1 в том числе прочие расходы по приносящей доход деятельности</w:t>
      </w:r>
    </w:p>
    <w:p w:rsidR="007A062E" w:rsidRPr="00D41EB6" w:rsidRDefault="007A062E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41EB6">
        <w:rPr>
          <w:rFonts w:ascii="Times New Roman" w:hAnsi="Times New Roman" w:cs="Times New Roman"/>
          <w:sz w:val="24"/>
          <w:szCs w:val="24"/>
        </w:rPr>
        <w:t>Непредвиденные расходы</w:t>
      </w:r>
    </w:p>
    <w:p w:rsidR="00A52A6A" w:rsidRDefault="00A52A6A"/>
    <w:p w:rsidR="007A062E" w:rsidRDefault="007A062E" w:rsidP="007A0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асходы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направлениям деятельности</w:t>
      </w:r>
    </w:p>
    <w:p w:rsidR="007A062E" w:rsidRDefault="007A062E" w:rsidP="007A06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62E" w:rsidRDefault="00C576C0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6C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Индивидуальное психологическое консультирование, группы психологической поддержки.</w:t>
      </w:r>
    </w:p>
    <w:p w:rsidR="00C576C0" w:rsidRDefault="00C576C0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праздничных мероприятий.</w:t>
      </w:r>
    </w:p>
    <w:p w:rsidR="00C576C0" w:rsidRDefault="00C576C0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Театральная студия</w:t>
      </w:r>
    </w:p>
    <w:p w:rsidR="00C576C0" w:rsidRDefault="00C576C0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Поддержка сайта и социальные сети</w:t>
      </w:r>
    </w:p>
    <w:p w:rsidR="00C576C0" w:rsidRDefault="00C576C0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Оплата лечения благополучателей</w:t>
      </w:r>
    </w:p>
    <w:p w:rsidR="00C576C0" w:rsidRDefault="00C576C0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Оплата летнего отдыха благополучателей</w:t>
      </w:r>
    </w:p>
    <w:p w:rsidR="00C576C0" w:rsidRDefault="00C576C0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  <w:bookmarkStart w:id="0" w:name="_GoBack"/>
      <w:bookmarkEnd w:id="0"/>
    </w:p>
    <w:p w:rsidR="00C576C0" w:rsidRPr="00C576C0" w:rsidRDefault="00C576C0" w:rsidP="007A0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62E" w:rsidRDefault="007A062E"/>
    <w:sectPr w:rsidR="007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2E"/>
    <w:rsid w:val="00390F75"/>
    <w:rsid w:val="006725D1"/>
    <w:rsid w:val="007A062E"/>
    <w:rsid w:val="007E6937"/>
    <w:rsid w:val="00A52A6A"/>
    <w:rsid w:val="00C5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155C-09E2-4EAB-8216-64E2DFBA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2</cp:revision>
  <dcterms:created xsi:type="dcterms:W3CDTF">2022-07-12T05:03:00Z</dcterms:created>
  <dcterms:modified xsi:type="dcterms:W3CDTF">2022-07-12T05:46:00Z</dcterms:modified>
</cp:coreProperties>
</file>