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93" w:rsidRPr="00B729B6" w:rsidRDefault="00953C93" w:rsidP="00953C93">
      <w:pPr>
        <w:rPr>
          <w:rFonts w:ascii="Times New Roman" w:hAnsi="Times New Roman" w:cs="Times New Roman"/>
          <w:b/>
          <w:bCs/>
        </w:rPr>
      </w:pPr>
      <w:r w:rsidRPr="00B729B6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B729B6" w:rsidTr="00BA64E2">
        <w:tc>
          <w:tcPr>
            <w:tcW w:w="7088" w:type="dxa"/>
          </w:tcPr>
          <w:p w:rsidR="00953C93" w:rsidRPr="00B729B6" w:rsidRDefault="00391715" w:rsidP="00400E06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B729B6">
              <w:rPr>
                <w:rFonts w:ascii="Times New Roman" w:hAnsi="Times New Roman" w:cs="Times New Roman"/>
                <w:b/>
              </w:rPr>
              <w:t>Обязательные у</w:t>
            </w:r>
            <w:r w:rsidR="007D6846" w:rsidRPr="00B729B6">
              <w:rPr>
                <w:rFonts w:ascii="Times New Roman" w:hAnsi="Times New Roman" w:cs="Times New Roman"/>
                <w:b/>
              </w:rPr>
              <w:t>слови</w:t>
            </w:r>
            <w:r w:rsidRPr="00B729B6">
              <w:rPr>
                <w:rFonts w:ascii="Times New Roman" w:hAnsi="Times New Roman" w:cs="Times New Roman"/>
                <w:b/>
              </w:rPr>
              <w:t>я</w:t>
            </w:r>
            <w:r w:rsidR="00D564A1" w:rsidRPr="00B729B6">
              <w:rPr>
                <w:rFonts w:ascii="Times New Roman" w:hAnsi="Times New Roman" w:cs="Times New Roman"/>
                <w:b/>
              </w:rPr>
              <w:t xml:space="preserve"> </w:t>
            </w:r>
            <w:r w:rsidR="00400E06" w:rsidRPr="00B729B6">
              <w:rPr>
                <w:rFonts w:ascii="Times New Roman" w:hAnsi="Times New Roman" w:cs="Times New Roman"/>
                <w:b/>
              </w:rPr>
              <w:t>регламента о переходе</w:t>
            </w:r>
            <w:r w:rsidR="00BA64E2" w:rsidRPr="00B729B6">
              <w:rPr>
                <w:rFonts w:ascii="Times New Roman" w:hAnsi="Times New Roman" w:cs="Times New Roman"/>
                <w:b/>
              </w:rPr>
              <w:t xml:space="preserve"> (ч.2 ст. 22.2 ТК РФ)</w:t>
            </w:r>
          </w:p>
        </w:tc>
        <w:tc>
          <w:tcPr>
            <w:tcW w:w="1985" w:type="dxa"/>
            <w:vAlign w:val="center"/>
          </w:tcPr>
          <w:p w:rsidR="00953C93" w:rsidRPr="00B729B6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B729B6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2562B" w:rsidRPr="00B729B6" w:rsidTr="00BA64E2">
        <w:tc>
          <w:tcPr>
            <w:tcW w:w="7088" w:type="dxa"/>
          </w:tcPr>
          <w:p w:rsidR="009A2289" w:rsidRDefault="00400E06" w:rsidP="00D2562B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информационной системе </w:t>
            </w:r>
          </w:p>
          <w:p w:rsidR="00D2562B" w:rsidRPr="00BC6D5D" w:rsidRDefault="00400E06" w:rsidP="00D2562B">
            <w:p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5D">
              <w:rPr>
                <w:rFonts w:ascii="Times New Roman" w:hAnsi="Times New Roman" w:cs="Times New Roman"/>
                <w:i/>
                <w:sz w:val="24"/>
                <w:szCs w:val="24"/>
              </w:rPr>
              <w:t>(это может быть: платформа «Работа в России» или информационная система работодателя, самостоятельно разработанная, либо приобретенное готовое решение на рынке)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515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9A2289" w:rsidRPr="006139F3" w:rsidRDefault="00400E06" w:rsidP="009A2289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порядок доступа к информационной системе работодателя (при необходимости</w:t>
            </w:r>
            <w:r w:rsidR="009A2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725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9A2289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9A2289" w:rsidRDefault="00400E06" w:rsidP="00BA64E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>перечень кадровых электронных документов</w:t>
            </w:r>
          </w:p>
          <w:p w:rsidR="009A2289" w:rsidRDefault="009A2289" w:rsidP="00BA64E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9A2289" w:rsidRDefault="009A2289" w:rsidP="009A2289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КЭДО не применяется в отношении:</w:t>
            </w:r>
            <w:r w:rsidR="00400E06" w:rsidRPr="006139F3">
              <w:t xml:space="preserve"> трудовых книжек, акта о несчастном случае, приказ об увольнении и документов о прохождении инструктажей по ОТ</w:t>
            </w:r>
            <w:r>
              <w:t xml:space="preserve"> </w:t>
            </w:r>
          </w:p>
          <w:p w:rsidR="009A2289" w:rsidRDefault="009A2289" w:rsidP="009A2289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BA64E2" w:rsidRPr="006139F3" w:rsidRDefault="009A2289" w:rsidP="009A2289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>(ч.3 ст. 22.1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614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9A2289" w:rsidRDefault="00407CDD" w:rsidP="009A2289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перечень категорий работников, в отношении которых осуществляется электронный документооборот</w:t>
            </w:r>
          </w:p>
          <w:p w:rsidR="009A2289" w:rsidRPr="00BC6D5D" w:rsidRDefault="009A2289" w:rsidP="009A2289">
            <w:pPr>
              <w:spacing w:afterLines="60" w:after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22.1 - 22.3 настоящего Кодекса </w:t>
            </w:r>
          </w:p>
          <w:p w:rsidR="00407CDD" w:rsidRPr="006139F3" w:rsidRDefault="009A2289" w:rsidP="009A2289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 5 ст. 312.1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30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407CDD" w:rsidRPr="006139F3" w:rsidRDefault="00407CDD" w:rsidP="00407CD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>срок уведомления работников о переходе на взаимодействие с работодателем посредством электронного документооборота</w:t>
            </w:r>
          </w:p>
          <w:p w:rsidR="00D2562B" w:rsidRPr="006139F3" w:rsidRDefault="00D2562B" w:rsidP="00407CDD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96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5C2A32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C2A32" w:rsidRPr="00B729B6" w:rsidTr="00BA64E2">
        <w:tc>
          <w:tcPr>
            <w:tcW w:w="7088" w:type="dxa"/>
          </w:tcPr>
          <w:p w:rsidR="005C2A32" w:rsidRPr="006139F3" w:rsidRDefault="005C2A32" w:rsidP="005C2A32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формы уведомления/согласия/отказа на взаимодействи</w:t>
            </w:r>
            <w:bookmarkStart w:id="0" w:name="_GoBack"/>
            <w:bookmarkEnd w:id="0"/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е посредством КЭДО (рекомендовано)</w:t>
            </w:r>
          </w:p>
          <w:p w:rsidR="005C2A32" w:rsidRPr="006139F3" w:rsidRDefault="005C2A32" w:rsidP="00407CD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037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5C2A32" w:rsidRPr="00B729B6" w:rsidRDefault="005C2A32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D2562B" w:rsidRPr="006139F3" w:rsidRDefault="00407CDD" w:rsidP="00D2562B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дате введения электронного документооборота (не ранее дня истечения срока указанного уведомления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4471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CDD" w:rsidRPr="00B729B6" w:rsidTr="00BA64E2">
        <w:tc>
          <w:tcPr>
            <w:tcW w:w="9073" w:type="dxa"/>
            <w:gridSpan w:val="2"/>
          </w:tcPr>
          <w:p w:rsidR="00407CDD" w:rsidRPr="009A2289" w:rsidRDefault="009A2289" w:rsidP="009A2289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Регламент м</w:t>
            </w:r>
            <w:r w:rsidR="00BA64E2" w:rsidRPr="009A22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ожет предусматривать (ч. 3 ст. 22.2 ТК РФ)</w:t>
            </w:r>
          </w:p>
        </w:tc>
      </w:tr>
      <w:tr w:rsidR="003A59D6" w:rsidRPr="00B729B6" w:rsidTr="00BA64E2">
        <w:tc>
          <w:tcPr>
            <w:tcW w:w="7088" w:type="dxa"/>
          </w:tcPr>
          <w:p w:rsidR="00407CDD" w:rsidRPr="006139F3" w:rsidRDefault="00407CDD" w:rsidP="00407CD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>исключительные случае, при которых допускается оформление документов на бумажном носителе;</w:t>
            </w:r>
          </w:p>
          <w:p w:rsidR="003A59D6" w:rsidRPr="006139F3" w:rsidRDefault="003A59D6" w:rsidP="00407CDD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252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A59D6" w:rsidRPr="00B729B6" w:rsidRDefault="003A59D6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B729B6" w:rsidTr="00BA64E2">
        <w:tc>
          <w:tcPr>
            <w:tcW w:w="7088" w:type="dxa"/>
          </w:tcPr>
          <w:p w:rsidR="00A157C1" w:rsidRPr="006139F3" w:rsidRDefault="00407CDD" w:rsidP="00407CDD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сроки подписания работниками электронного документооборота (с учетом рабочего времени</w:t>
            </w:r>
            <w:r w:rsidR="009A2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2762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B729B6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B729B6" w:rsidTr="00BA64E2">
        <w:tc>
          <w:tcPr>
            <w:tcW w:w="7088" w:type="dxa"/>
          </w:tcPr>
          <w:p w:rsidR="00E77F0B" w:rsidRPr="006139F3" w:rsidRDefault="00407CDD" w:rsidP="00E77F0B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подписания и ознакомления </w:t>
            </w:r>
            <w:r w:rsidR="00794171">
              <w:rPr>
                <w:rFonts w:ascii="Times New Roman" w:hAnsi="Times New Roman" w:cs="Times New Roman"/>
                <w:sz w:val="24"/>
                <w:szCs w:val="24"/>
              </w:rPr>
              <w:t>с электронными документами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795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B729B6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B729B6" w:rsidTr="00BA64E2">
        <w:tc>
          <w:tcPr>
            <w:tcW w:w="7088" w:type="dxa"/>
          </w:tcPr>
          <w:p w:rsidR="00E77F0B" w:rsidRPr="006139F3" w:rsidRDefault="00407CDD" w:rsidP="00D564A1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инструктажа работников по вопросам взаимодействия с работодателем посредством ЭДО (при необходимости);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866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B729B6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B729B6" w:rsidTr="00BA64E2">
        <w:tc>
          <w:tcPr>
            <w:tcW w:w="7088" w:type="dxa"/>
          </w:tcPr>
          <w:p w:rsidR="00E77F0B" w:rsidRDefault="00407CDD" w:rsidP="00D875E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 xml:space="preserve">процедуры взаимодействия работодателя с представительным органом работников и (или) выборным органом первичной </w:t>
            </w:r>
            <w:r w:rsidRPr="006139F3">
              <w:lastRenderedPageBreak/>
              <w:t>профсоюзной организации и с комиссией по трудовым спорам (при необходимости);</w:t>
            </w:r>
          </w:p>
          <w:p w:rsidR="00D875E4" w:rsidRPr="006139F3" w:rsidRDefault="00D875E4" w:rsidP="00D875E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802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B729B6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B729B6" w:rsidTr="00BA64E2">
        <w:tc>
          <w:tcPr>
            <w:tcW w:w="7088" w:type="dxa"/>
          </w:tcPr>
          <w:p w:rsidR="00E77F0B" w:rsidRDefault="00407CDD" w:rsidP="00E77F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получения и использования электронных </w:t>
            </w:r>
            <w:r w:rsidR="009A2289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подписей</w:t>
            </w:r>
          </w:p>
          <w:p w:rsidR="00D875E4" w:rsidRPr="006139F3" w:rsidRDefault="00D875E4" w:rsidP="00E77F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73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B729B6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B729B6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A2289" w:rsidRPr="00B729B6" w:rsidTr="00BA64E2">
        <w:tc>
          <w:tcPr>
            <w:tcW w:w="7088" w:type="dxa"/>
          </w:tcPr>
          <w:p w:rsidR="009A2289" w:rsidRDefault="009A2289" w:rsidP="00E77F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настройки личных кабинетов (Работа в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75E4" w:rsidRPr="006139F3" w:rsidRDefault="00D875E4" w:rsidP="00E77F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55048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A2289" w:rsidRPr="00B729B6" w:rsidRDefault="009A2289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B729B6" w:rsidTr="00BA64E2">
        <w:tc>
          <w:tcPr>
            <w:tcW w:w="7088" w:type="dxa"/>
          </w:tcPr>
          <w:p w:rsidR="00E77F0B" w:rsidRDefault="009A2289" w:rsidP="00407CD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729B6" w:rsidRPr="00613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орядок взаимодействия Работодателя и работника в любых исключительных случаях, ставящих под угрозу жизнь или нормальные жизненные условия всего населения или его части (рекомендовано)</w:t>
            </w:r>
          </w:p>
          <w:p w:rsidR="00D875E4" w:rsidRPr="006139F3" w:rsidRDefault="00D875E4" w:rsidP="00407CD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B6" w:rsidRPr="006139F3" w:rsidRDefault="00B729B6" w:rsidP="00407CD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3">
              <w:rPr>
                <w:rFonts w:ascii="Times New Roman" w:hAnsi="Times New Roman" w:cs="Times New Roman"/>
                <w:sz w:val="24"/>
                <w:szCs w:val="24"/>
              </w:rPr>
              <w:t>(ч. 11 ст. 22.3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13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B729B6" w:rsidRDefault="009A2289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729B6" w:rsidRPr="00B729B6" w:rsidTr="00BA64E2">
        <w:tc>
          <w:tcPr>
            <w:tcW w:w="7088" w:type="dxa"/>
          </w:tcPr>
          <w:p w:rsidR="00B729B6" w:rsidRPr="006139F3" w:rsidRDefault="00B729B6" w:rsidP="00B729B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 xml:space="preserve">порядок направления работником заявлений о предоставление документов и/или копий о работе (рекомендовано) </w:t>
            </w:r>
          </w:p>
          <w:p w:rsidR="00B729B6" w:rsidRPr="006139F3" w:rsidRDefault="00B729B6" w:rsidP="00B729B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B729B6" w:rsidRPr="006139F3" w:rsidRDefault="00B729B6" w:rsidP="00B729B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139F3">
              <w:t>(ч.10 ст. 22.3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429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729B6" w:rsidRPr="00B729B6" w:rsidRDefault="009A2289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C1EBE" w:rsidRPr="00B729B6" w:rsidTr="00BA64E2">
        <w:tc>
          <w:tcPr>
            <w:tcW w:w="7088" w:type="dxa"/>
          </w:tcPr>
          <w:p w:rsidR="004C1EBE" w:rsidRPr="006139F3" w:rsidRDefault="004C1EBE" w:rsidP="00E77F0B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1EBE" w:rsidRPr="00B729B6" w:rsidRDefault="004C1EBE" w:rsidP="00E77F0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B729B6" w:rsidRDefault="00825378">
      <w:pPr>
        <w:rPr>
          <w:rFonts w:ascii="Times New Roman" w:hAnsi="Times New Roman" w:cs="Times New Roman"/>
        </w:rPr>
      </w:pPr>
    </w:p>
    <w:sectPr w:rsidR="00825378" w:rsidRPr="00B729B6" w:rsidSect="00D875E4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E6" w:rsidRDefault="004110E6" w:rsidP="00170AF7">
      <w:pPr>
        <w:spacing w:after="0" w:line="240" w:lineRule="auto"/>
      </w:pPr>
      <w:r>
        <w:separator/>
      </w:r>
    </w:p>
  </w:endnote>
  <w:endnote w:type="continuationSeparator" w:id="0">
    <w:p w:rsidR="004110E6" w:rsidRDefault="004110E6" w:rsidP="0017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E6" w:rsidRDefault="004110E6" w:rsidP="00170AF7">
      <w:pPr>
        <w:spacing w:after="0" w:line="240" w:lineRule="auto"/>
      </w:pPr>
      <w:r>
        <w:separator/>
      </w:r>
    </w:p>
  </w:footnote>
  <w:footnote w:type="continuationSeparator" w:id="0">
    <w:p w:rsidR="004110E6" w:rsidRDefault="004110E6" w:rsidP="0017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6F07"/>
    <w:multiLevelType w:val="multilevel"/>
    <w:tmpl w:val="DC1E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53326"/>
    <w:rsid w:val="000A7577"/>
    <w:rsid w:val="00120005"/>
    <w:rsid w:val="0014058E"/>
    <w:rsid w:val="00170AF7"/>
    <w:rsid w:val="00201005"/>
    <w:rsid w:val="00207AEB"/>
    <w:rsid w:val="002C1323"/>
    <w:rsid w:val="00300985"/>
    <w:rsid w:val="00306E95"/>
    <w:rsid w:val="003167CB"/>
    <w:rsid w:val="00326DB2"/>
    <w:rsid w:val="00391715"/>
    <w:rsid w:val="003A59D6"/>
    <w:rsid w:val="00400E06"/>
    <w:rsid w:val="00407CDD"/>
    <w:rsid w:val="004110E6"/>
    <w:rsid w:val="00413745"/>
    <w:rsid w:val="0044148B"/>
    <w:rsid w:val="00481B63"/>
    <w:rsid w:val="004C1EBE"/>
    <w:rsid w:val="004D3A38"/>
    <w:rsid w:val="00517691"/>
    <w:rsid w:val="00557950"/>
    <w:rsid w:val="005A0249"/>
    <w:rsid w:val="005C2A32"/>
    <w:rsid w:val="005D0F59"/>
    <w:rsid w:val="00606BE2"/>
    <w:rsid w:val="006139F3"/>
    <w:rsid w:val="006B03F9"/>
    <w:rsid w:val="006D373F"/>
    <w:rsid w:val="006E0461"/>
    <w:rsid w:val="00742374"/>
    <w:rsid w:val="007839AB"/>
    <w:rsid w:val="007925B8"/>
    <w:rsid w:val="00794171"/>
    <w:rsid w:val="007D6846"/>
    <w:rsid w:val="00806990"/>
    <w:rsid w:val="00825378"/>
    <w:rsid w:val="0089198C"/>
    <w:rsid w:val="008930E2"/>
    <w:rsid w:val="008D48F9"/>
    <w:rsid w:val="00953C93"/>
    <w:rsid w:val="00965116"/>
    <w:rsid w:val="009A2289"/>
    <w:rsid w:val="009E7187"/>
    <w:rsid w:val="00A15574"/>
    <w:rsid w:val="00A157C1"/>
    <w:rsid w:val="00A533EF"/>
    <w:rsid w:val="00A6682D"/>
    <w:rsid w:val="00A91D81"/>
    <w:rsid w:val="00AF1D33"/>
    <w:rsid w:val="00B30B0E"/>
    <w:rsid w:val="00B71A2C"/>
    <w:rsid w:val="00B729B6"/>
    <w:rsid w:val="00BA64E2"/>
    <w:rsid w:val="00BB63EF"/>
    <w:rsid w:val="00BB6C33"/>
    <w:rsid w:val="00BC6D5D"/>
    <w:rsid w:val="00C16DFA"/>
    <w:rsid w:val="00C77D94"/>
    <w:rsid w:val="00C90C3D"/>
    <w:rsid w:val="00CB53C0"/>
    <w:rsid w:val="00CB7DBE"/>
    <w:rsid w:val="00CD03D2"/>
    <w:rsid w:val="00CF1381"/>
    <w:rsid w:val="00CF3FC1"/>
    <w:rsid w:val="00D129D0"/>
    <w:rsid w:val="00D2562B"/>
    <w:rsid w:val="00D30CD0"/>
    <w:rsid w:val="00D564A1"/>
    <w:rsid w:val="00D56B8B"/>
    <w:rsid w:val="00D875E4"/>
    <w:rsid w:val="00DB3AA5"/>
    <w:rsid w:val="00E20F74"/>
    <w:rsid w:val="00E77F0B"/>
    <w:rsid w:val="00EB203E"/>
    <w:rsid w:val="00F42C16"/>
    <w:rsid w:val="00FE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35AB3-B99C-474E-8BB8-AC7D4439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AF7"/>
  </w:style>
  <w:style w:type="paragraph" w:styleId="aa">
    <w:name w:val="footer"/>
    <w:basedOn w:val="a"/>
    <w:link w:val="ab"/>
    <w:uiPriority w:val="99"/>
    <w:unhideWhenUsed/>
    <w:rsid w:val="0017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AF7"/>
  </w:style>
  <w:style w:type="paragraph" w:customStyle="1" w:styleId="s1">
    <w:name w:val="s_1"/>
    <w:basedOn w:val="a"/>
    <w:rsid w:val="0040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2</cp:revision>
  <dcterms:created xsi:type="dcterms:W3CDTF">2022-01-21T14:35:00Z</dcterms:created>
  <dcterms:modified xsi:type="dcterms:W3CDTF">2022-01-21T14:35:00Z</dcterms:modified>
</cp:coreProperties>
</file>