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F7CB" w14:textId="167333EE" w:rsidR="006C005D" w:rsidRPr="006C005D" w:rsidRDefault="006C005D" w:rsidP="006C005D">
      <w:pPr>
        <w:spacing w:before="240"/>
        <w:jc w:val="center"/>
        <w:rPr>
          <w:rFonts w:ascii="Tahoma" w:hAnsi="Tahoma" w:cs="Tahoma"/>
          <w:b/>
          <w:i/>
          <w:sz w:val="24"/>
          <w:szCs w:val="24"/>
          <w:u w:val="single"/>
          <w:shd w:val="clear" w:color="auto" w:fill="FFFFFF"/>
        </w:rPr>
      </w:pPr>
      <w:r w:rsidRPr="006C005D">
        <w:rPr>
          <w:rFonts w:ascii="Tahoma" w:hAnsi="Tahoma" w:cs="Tahoma"/>
          <w:b/>
          <w:i/>
          <w:sz w:val="24"/>
          <w:szCs w:val="24"/>
          <w:u w:val="single"/>
          <w:shd w:val="clear" w:color="auto" w:fill="FFFFFF"/>
        </w:rPr>
        <w:t>Вебинар №120</w:t>
      </w:r>
    </w:p>
    <w:p w14:paraId="5CB7CA45" w14:textId="6B434F2A" w:rsidR="0091149C" w:rsidRDefault="00B83D25" w:rsidP="0091149C">
      <w:pPr>
        <w:spacing w:before="240"/>
        <w:rPr>
          <w:rFonts w:ascii="Tahoma" w:hAnsi="Tahoma" w:cs="Tahoma"/>
          <w:b/>
          <w:i/>
          <w:color w:val="C45911" w:themeColor="accent2" w:themeShade="BF"/>
          <w:sz w:val="24"/>
          <w:szCs w:val="24"/>
          <w:shd w:val="clear" w:color="auto" w:fill="FFFFFF"/>
        </w:rPr>
      </w:pPr>
      <w:r w:rsidRPr="0091149C">
        <w:rPr>
          <w:rFonts w:ascii="Tahoma" w:hAnsi="Tahoma" w:cs="Tahoma"/>
          <w:b/>
          <w:i/>
          <w:color w:val="C45911" w:themeColor="accent2" w:themeShade="BF"/>
          <w:sz w:val="24"/>
          <w:szCs w:val="24"/>
          <w:u w:val="single"/>
          <w:shd w:val="clear" w:color="auto" w:fill="FFFFFF"/>
        </w:rPr>
        <w:t>Вопрос от Виолетт</w:t>
      </w:r>
      <w:r w:rsidR="006C005D">
        <w:rPr>
          <w:rFonts w:ascii="Tahoma" w:hAnsi="Tahoma" w:cs="Tahoma"/>
          <w:b/>
          <w:i/>
          <w:color w:val="C45911" w:themeColor="accent2" w:themeShade="BF"/>
          <w:sz w:val="24"/>
          <w:szCs w:val="24"/>
          <w:u w:val="single"/>
          <w:shd w:val="clear" w:color="auto" w:fill="FFFFFF"/>
        </w:rPr>
        <w:t>ы</w:t>
      </w:r>
      <w:r w:rsidRPr="0091149C">
        <w:rPr>
          <w:rFonts w:ascii="Tahoma" w:hAnsi="Tahoma" w:cs="Tahoma"/>
          <w:b/>
          <w:i/>
          <w:color w:val="C45911" w:themeColor="accent2" w:themeShade="BF"/>
          <w:sz w:val="24"/>
          <w:szCs w:val="24"/>
          <w:u w:val="single"/>
          <w:shd w:val="clear" w:color="auto" w:fill="FFFFFF"/>
        </w:rPr>
        <w:t xml:space="preserve"> Павловн</w:t>
      </w:r>
      <w:r w:rsidR="006C005D">
        <w:rPr>
          <w:rFonts w:ascii="Tahoma" w:hAnsi="Tahoma" w:cs="Tahoma"/>
          <w:b/>
          <w:i/>
          <w:color w:val="C45911" w:themeColor="accent2" w:themeShade="BF"/>
          <w:sz w:val="24"/>
          <w:szCs w:val="24"/>
          <w:u w:val="single"/>
          <w:shd w:val="clear" w:color="auto" w:fill="FFFFFF"/>
        </w:rPr>
        <w:t>ы</w:t>
      </w:r>
      <w:r w:rsidRPr="0091149C">
        <w:rPr>
          <w:rFonts w:ascii="Tahoma" w:hAnsi="Tahoma" w:cs="Tahoma"/>
          <w:b/>
          <w:i/>
          <w:color w:val="C45911" w:themeColor="accent2" w:themeShade="BF"/>
          <w:sz w:val="24"/>
          <w:szCs w:val="24"/>
          <w:u w:val="single"/>
          <w:shd w:val="clear" w:color="auto" w:fill="FFFFFF"/>
        </w:rPr>
        <w:t xml:space="preserve"> Н.</w:t>
      </w:r>
      <w:r w:rsidRPr="0091149C">
        <w:rPr>
          <w:rFonts w:ascii="Tahoma" w:hAnsi="Tahoma" w:cs="Tahoma"/>
          <w:b/>
          <w:i/>
          <w:color w:val="C45911" w:themeColor="accent2" w:themeShade="BF"/>
          <w:sz w:val="24"/>
          <w:szCs w:val="24"/>
          <w:u w:val="single"/>
        </w:rPr>
        <w:br/>
      </w:r>
      <w:r w:rsidRPr="00B83D25">
        <w:rPr>
          <w:rFonts w:ascii="Tahoma" w:hAnsi="Tahoma" w:cs="Tahoma"/>
          <w:b/>
          <w:i/>
          <w:color w:val="C45911" w:themeColor="accent2" w:themeShade="BF"/>
          <w:sz w:val="24"/>
          <w:szCs w:val="24"/>
          <w:shd w:val="clear" w:color="auto" w:fill="FFFFFF"/>
        </w:rPr>
        <w:t xml:space="preserve">1. Мы казачье общество и имеются казаки, которые </w:t>
      </w:r>
      <w:r w:rsidRPr="00F30F8D">
        <w:rPr>
          <w:rFonts w:ascii="Tahoma" w:hAnsi="Tahoma" w:cs="Tahoma"/>
          <w:b/>
          <w:i/>
          <w:color w:val="C45911" w:themeColor="accent2" w:themeShade="BF"/>
          <w:sz w:val="24"/>
          <w:szCs w:val="24"/>
          <w:u w:val="single"/>
          <w:shd w:val="clear" w:color="auto" w:fill="FFFFFF"/>
        </w:rPr>
        <w:t xml:space="preserve">были членами и активными участниками </w:t>
      </w:r>
      <w:r w:rsidRPr="00B83D25">
        <w:rPr>
          <w:rFonts w:ascii="Tahoma" w:hAnsi="Tahoma" w:cs="Tahoma"/>
          <w:b/>
          <w:i/>
          <w:color w:val="C45911" w:themeColor="accent2" w:themeShade="BF"/>
          <w:sz w:val="24"/>
          <w:szCs w:val="24"/>
          <w:shd w:val="clear" w:color="auto" w:fill="FFFFFF"/>
        </w:rPr>
        <w:t xml:space="preserve">много лет, они уже пенсионеры, но работниками не являлись, всё было </w:t>
      </w:r>
      <w:proofErr w:type="gramStart"/>
      <w:r w:rsidRPr="00B83D25">
        <w:rPr>
          <w:rFonts w:ascii="Tahoma" w:hAnsi="Tahoma" w:cs="Tahoma"/>
          <w:b/>
          <w:i/>
          <w:color w:val="C45911" w:themeColor="accent2" w:themeShade="BF"/>
          <w:sz w:val="24"/>
          <w:szCs w:val="24"/>
          <w:shd w:val="clear" w:color="auto" w:fill="FFFFFF"/>
        </w:rPr>
        <w:t>на добровольной основе</w:t>
      </w:r>
      <w:proofErr w:type="gramEnd"/>
      <w:r w:rsidRPr="00B83D25">
        <w:rPr>
          <w:rFonts w:ascii="Tahoma" w:hAnsi="Tahoma" w:cs="Tahoma"/>
          <w:b/>
          <w:i/>
          <w:color w:val="C45911" w:themeColor="accent2" w:themeShade="BF"/>
          <w:sz w:val="24"/>
          <w:szCs w:val="24"/>
          <w:shd w:val="clear" w:color="auto" w:fill="FFFFFF"/>
        </w:rPr>
        <w:t xml:space="preserve"> и мы хотели бы им производить выплаты наподобие пенсии, каким образом это можно организовать?</w:t>
      </w:r>
    </w:p>
    <w:p w14:paraId="3BB23229" w14:textId="0B8BC5C3" w:rsidR="005712BF" w:rsidRDefault="00B83D25" w:rsidP="0091149C">
      <w:pPr>
        <w:spacing w:before="240"/>
        <w:rPr>
          <w:rFonts w:ascii="Tahoma" w:hAnsi="Tahoma" w:cs="Tahoma"/>
          <w:b/>
          <w:i/>
          <w:color w:val="C45911" w:themeColor="accent2" w:themeShade="BF"/>
          <w:sz w:val="24"/>
          <w:szCs w:val="24"/>
          <w:shd w:val="clear" w:color="auto" w:fill="FFFFFF"/>
        </w:rPr>
      </w:pPr>
      <w:r w:rsidRPr="00B83D25">
        <w:rPr>
          <w:rFonts w:ascii="Tahoma" w:hAnsi="Tahoma" w:cs="Tahoma"/>
          <w:b/>
          <w:i/>
          <w:color w:val="C45911" w:themeColor="accent2" w:themeShade="BF"/>
          <w:sz w:val="24"/>
          <w:szCs w:val="24"/>
          <w:shd w:val="clear" w:color="auto" w:fill="FFFFFF"/>
        </w:rPr>
        <w:t>2. И ещё вопрос: можно ли в НКО выплачивать различного рода доплаты к окладу, такие как премии, за увеличение объёма работы и другие работникам НКО или только оклады?</w:t>
      </w:r>
    </w:p>
    <w:p w14:paraId="4CCC183E" w14:textId="4CCAD59E" w:rsidR="008E6F95" w:rsidRDefault="008E6F95">
      <w:pPr>
        <w:rPr>
          <w:rFonts w:ascii="Tahoma" w:hAnsi="Tahoma" w:cs="Tahoma"/>
          <w:b/>
          <w:i/>
          <w:color w:val="C45911" w:themeColor="accent2" w:themeShade="BF"/>
          <w:sz w:val="24"/>
          <w:szCs w:val="24"/>
        </w:rPr>
      </w:pPr>
    </w:p>
    <w:p w14:paraId="3B1E0CC5" w14:textId="6BE22FFE" w:rsidR="00F30F8D" w:rsidRDefault="00F30F8D">
      <w:pPr>
        <w:rPr>
          <w:rFonts w:ascii="Tahoma" w:hAnsi="Tahoma" w:cs="Tahoma"/>
          <w:b/>
          <w:sz w:val="24"/>
          <w:szCs w:val="24"/>
          <w:u w:val="single"/>
        </w:rPr>
      </w:pPr>
      <w:r w:rsidRPr="00F30F8D">
        <w:rPr>
          <w:rFonts w:ascii="Tahoma" w:hAnsi="Tahoma" w:cs="Tahoma"/>
          <w:b/>
          <w:sz w:val="24"/>
          <w:szCs w:val="24"/>
          <w:u w:val="single"/>
        </w:rPr>
        <w:t>О</w:t>
      </w:r>
      <w:r w:rsidR="00DF5F4E">
        <w:rPr>
          <w:rFonts w:ascii="Tahoma" w:hAnsi="Tahoma" w:cs="Tahoma"/>
          <w:b/>
          <w:sz w:val="24"/>
          <w:szCs w:val="24"/>
          <w:u w:val="single"/>
        </w:rPr>
        <w:t>ТВЕТ на вопрос №1:</w:t>
      </w:r>
    </w:p>
    <w:p w14:paraId="751060B9" w14:textId="7BAFAA58" w:rsidR="00516DD0" w:rsidRPr="005B2104" w:rsidRDefault="00516DD0" w:rsidP="0091149C">
      <w:pPr>
        <w:jc w:val="both"/>
        <w:rPr>
          <w:rFonts w:ascii="Tahoma" w:eastAsia="Times New Roman" w:hAnsi="Tahoma" w:cs="Tahoma"/>
          <w:b/>
          <w:bCs/>
          <w:i/>
          <w:color w:val="0070C0"/>
          <w:lang w:eastAsia="ru-RU"/>
        </w:rPr>
      </w:pPr>
      <w:r w:rsidRPr="005B2104">
        <w:rPr>
          <w:rFonts w:ascii="Tahoma" w:eastAsia="Times New Roman" w:hAnsi="Tahoma" w:cs="Tahoma"/>
          <w:lang w:eastAsia="ru-RU"/>
        </w:rPr>
        <w:t xml:space="preserve">В соответствии </w:t>
      </w:r>
      <w:r w:rsidRPr="005B2104">
        <w:rPr>
          <w:rFonts w:ascii="Tahoma" w:eastAsia="Times New Roman" w:hAnsi="Tahoma" w:cs="Tahoma"/>
          <w:b/>
          <w:i/>
          <w:color w:val="0070C0"/>
          <w:lang w:eastAsia="ru-RU"/>
        </w:rPr>
        <w:t xml:space="preserve">с пп.9 п.18. р.3 </w:t>
      </w:r>
      <w:r w:rsidRPr="005B2104">
        <w:rPr>
          <w:rFonts w:ascii="Tahoma" w:eastAsia="Times New Roman" w:hAnsi="Tahoma" w:cs="Tahoma"/>
          <w:b/>
          <w:bCs/>
          <w:i/>
          <w:color w:val="0070C0"/>
          <w:lang w:eastAsia="ru-RU"/>
        </w:rPr>
        <w:t>УСТАВ</w:t>
      </w:r>
      <w:r w:rsidR="0091149C" w:rsidRPr="005B2104">
        <w:rPr>
          <w:rFonts w:ascii="Tahoma" w:eastAsia="Times New Roman" w:hAnsi="Tahoma" w:cs="Tahoma"/>
          <w:b/>
          <w:bCs/>
          <w:i/>
          <w:color w:val="0070C0"/>
          <w:lang w:eastAsia="ru-RU"/>
        </w:rPr>
        <w:t>А</w:t>
      </w:r>
      <w:r w:rsidRPr="005B2104">
        <w:rPr>
          <w:rFonts w:ascii="Tahoma" w:eastAsia="Times New Roman" w:hAnsi="Tahoma" w:cs="Tahoma"/>
          <w:b/>
          <w:bCs/>
          <w:i/>
          <w:color w:val="0070C0"/>
          <w:lang w:eastAsia="ru-RU"/>
        </w:rPr>
        <w:t xml:space="preserve"> ВСЕРОССИЙСКОГО КАЗАЧЬЕГО ОБЩЕСТВА</w:t>
      </w:r>
      <w:r w:rsidR="0091149C" w:rsidRPr="005B2104">
        <w:rPr>
          <w:rFonts w:ascii="Tahoma" w:eastAsia="Times New Roman" w:hAnsi="Tahoma" w:cs="Tahoma"/>
          <w:b/>
          <w:bCs/>
          <w:i/>
          <w:color w:val="0070C0"/>
          <w:lang w:eastAsia="ru-RU"/>
        </w:rPr>
        <w:t>:</w:t>
      </w:r>
    </w:p>
    <w:p w14:paraId="6CC30BB4" w14:textId="6AF829F8" w:rsidR="00516DD0" w:rsidRPr="005B2104" w:rsidRDefault="00516DD0" w:rsidP="00516DD0">
      <w:pPr>
        <w:spacing w:after="0" w:line="240" w:lineRule="auto"/>
        <w:ind w:firstLine="540"/>
        <w:jc w:val="both"/>
        <w:rPr>
          <w:rFonts w:ascii="Tahoma" w:eastAsia="Times New Roman" w:hAnsi="Tahoma" w:cs="Tahoma"/>
          <w:b/>
          <w:i/>
          <w:color w:val="0070C0"/>
          <w:lang w:eastAsia="ru-RU"/>
        </w:rPr>
      </w:pPr>
      <w:r w:rsidRPr="005B2104">
        <w:rPr>
          <w:rFonts w:ascii="Tahoma" w:eastAsia="Times New Roman" w:hAnsi="Tahoma" w:cs="Tahoma"/>
          <w:b/>
          <w:i/>
          <w:color w:val="0070C0"/>
          <w:lang w:eastAsia="ru-RU"/>
        </w:rPr>
        <w:t>Целями деятельности Всероссийского казачьего общества являются, в том числе:</w:t>
      </w:r>
    </w:p>
    <w:p w14:paraId="6A05A22E" w14:textId="11A4EBC9" w:rsidR="00516DD0" w:rsidRPr="005B2104" w:rsidRDefault="00516DD0" w:rsidP="00516DD0">
      <w:pPr>
        <w:spacing w:after="0" w:line="240" w:lineRule="auto"/>
        <w:ind w:firstLine="540"/>
        <w:jc w:val="both"/>
        <w:rPr>
          <w:rFonts w:ascii="Tahoma" w:eastAsia="Times New Roman" w:hAnsi="Tahoma" w:cs="Tahoma"/>
          <w:b/>
          <w:i/>
          <w:color w:val="0070C0"/>
          <w:u w:val="single"/>
          <w:lang w:eastAsia="ru-RU"/>
        </w:rPr>
      </w:pPr>
      <w:r w:rsidRPr="005B2104">
        <w:rPr>
          <w:rFonts w:ascii="Tahoma" w:eastAsia="Times New Roman" w:hAnsi="Tahoma" w:cs="Tahoma"/>
          <w:b/>
          <w:i/>
          <w:color w:val="0070C0"/>
          <w:lang w:eastAsia="ru-RU"/>
        </w:rPr>
        <w:t xml:space="preserve"> </w:t>
      </w:r>
      <w:r w:rsidRPr="005B2104">
        <w:rPr>
          <w:rFonts w:ascii="Tahoma" w:eastAsia="Times New Roman" w:hAnsi="Tahoma" w:cs="Tahoma"/>
          <w:b/>
          <w:i/>
          <w:color w:val="0070C0"/>
          <w:u w:val="single"/>
          <w:lang w:eastAsia="ru-RU"/>
        </w:rPr>
        <w:t>оказывать необходимую материальную и иную помощь</w:t>
      </w:r>
      <w:r w:rsidRPr="005B2104">
        <w:rPr>
          <w:rFonts w:ascii="Tahoma" w:eastAsia="Times New Roman" w:hAnsi="Tahoma" w:cs="Tahoma"/>
          <w:b/>
          <w:i/>
          <w:color w:val="0070C0"/>
          <w:lang w:eastAsia="ru-RU"/>
        </w:rPr>
        <w:t xml:space="preserve"> семьям членов Всероссийского казачьего общества, призванных (поступивших) на военную службу, семьям погибших (умерших) членов Всероссийского казачьего общества, многодетным семьям, сиротам, </w:t>
      </w:r>
      <w:r w:rsidRPr="005B2104">
        <w:rPr>
          <w:rFonts w:ascii="Tahoma" w:eastAsia="Times New Roman" w:hAnsi="Tahoma" w:cs="Tahoma"/>
          <w:b/>
          <w:i/>
          <w:color w:val="0070C0"/>
          <w:u w:val="single"/>
          <w:lang w:eastAsia="ru-RU"/>
        </w:rPr>
        <w:t>инвалидам и пенсионерам;</w:t>
      </w:r>
    </w:p>
    <w:p w14:paraId="19CA0A1B" w14:textId="312A6B77" w:rsidR="00B20CFD" w:rsidRPr="005B2104" w:rsidRDefault="00702D17" w:rsidP="00B20CFD">
      <w:pPr>
        <w:spacing w:before="240"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lang w:eastAsia="ru-RU"/>
        </w:rPr>
        <w:t xml:space="preserve">Действующим </w:t>
      </w:r>
      <w:hyperlink r:id="rId7" w:history="1">
        <w:r w:rsidRPr="005B2104">
          <w:rPr>
            <w:rFonts w:ascii="Tahoma" w:eastAsia="Times New Roman" w:hAnsi="Tahoma" w:cs="Tahoma"/>
            <w:color w:val="1A0DAB"/>
            <w:u w:val="single"/>
            <w:lang w:eastAsia="ru-RU"/>
          </w:rPr>
          <w:t>ТК</w:t>
        </w:r>
      </w:hyperlink>
      <w:r w:rsidRPr="005B2104">
        <w:rPr>
          <w:rFonts w:ascii="Tahoma" w:eastAsia="Times New Roman" w:hAnsi="Tahoma" w:cs="Tahoma"/>
          <w:lang w:eastAsia="ru-RU"/>
        </w:rPr>
        <w:t xml:space="preserve"> РФ </w:t>
      </w:r>
      <w:r w:rsidR="00516DD0" w:rsidRPr="005B2104">
        <w:rPr>
          <w:rFonts w:ascii="Tahoma" w:eastAsia="Times New Roman" w:hAnsi="Tahoma" w:cs="Tahoma"/>
          <w:b/>
          <w:u w:val="single"/>
          <w:lang w:eastAsia="ru-RU"/>
        </w:rPr>
        <w:t xml:space="preserve">не предусмотрены </w:t>
      </w:r>
      <w:r w:rsidR="00E60EB4" w:rsidRPr="005B2104">
        <w:rPr>
          <w:rFonts w:ascii="Tahoma" w:eastAsia="Times New Roman" w:hAnsi="Tahoma" w:cs="Tahoma"/>
          <w:b/>
          <w:u w:val="single"/>
          <w:lang w:eastAsia="ru-RU"/>
        </w:rPr>
        <w:t xml:space="preserve">- </w:t>
      </w:r>
      <w:r w:rsidRPr="005B2104">
        <w:rPr>
          <w:rFonts w:ascii="Tahoma" w:eastAsia="Times New Roman" w:hAnsi="Tahoma" w:cs="Tahoma"/>
          <w:b/>
          <w:u w:val="single"/>
          <w:lang w:eastAsia="ru-RU"/>
        </w:rPr>
        <w:t>виды и порядок выплаты материальной помощи</w:t>
      </w:r>
      <w:r w:rsidRPr="005B2104">
        <w:rPr>
          <w:rFonts w:ascii="Tahoma" w:eastAsia="Times New Roman" w:hAnsi="Tahoma" w:cs="Tahoma"/>
          <w:lang w:eastAsia="ru-RU"/>
        </w:rPr>
        <w:t xml:space="preserve">. </w:t>
      </w:r>
    </w:p>
    <w:p w14:paraId="176E435C" w14:textId="2F05F049" w:rsidR="00B20CFD" w:rsidRPr="005B2104" w:rsidRDefault="00B20CFD" w:rsidP="00B20CFD">
      <w:pPr>
        <w:spacing w:before="240"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lang w:eastAsia="ru-RU"/>
        </w:rPr>
        <w:t xml:space="preserve">А в соответствии с ГОСТ, утвержденным приказом Ростехрегулирования от 2005г:  </w:t>
      </w:r>
    </w:p>
    <w:p w14:paraId="687E60B0" w14:textId="10A7FBA9" w:rsidR="00702D17" w:rsidRPr="005B2104" w:rsidRDefault="00702D17" w:rsidP="00B20CFD">
      <w:pPr>
        <w:spacing w:before="240"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b/>
          <w:i/>
          <w:u w:val="single"/>
          <w:lang w:eastAsia="ru-RU"/>
        </w:rPr>
        <w:t>Материальная помощь</w:t>
      </w:r>
      <w:r w:rsidRPr="005B2104">
        <w:rPr>
          <w:rFonts w:ascii="Tahoma" w:eastAsia="Times New Roman" w:hAnsi="Tahoma" w:cs="Tahoma"/>
          <w:lang w:eastAsia="ru-RU"/>
        </w:rPr>
        <w:t xml:space="preserve"> </w:t>
      </w:r>
      <w:r w:rsidRPr="005B2104">
        <w:rPr>
          <w:rFonts w:ascii="Tahoma" w:eastAsia="Times New Roman" w:hAnsi="Tahoma" w:cs="Tahoma"/>
          <w:i/>
          <w:lang w:eastAsia="ru-RU"/>
        </w:rPr>
        <w:t>представляет собой социально-экономическую услугу, состоящую в предоставлении денежных средств, продуктов питания, средств санитарии и гигиены, средств ухода за детьми, одежды, обуви и других предметов первой необходимости, топлива, а также специальных транспортных средств, технических средств реабилитации инвалидов и лиц, нуждающихся в постороннем уходе</w:t>
      </w:r>
      <w:r w:rsidRPr="005B2104">
        <w:rPr>
          <w:rFonts w:ascii="Tahoma" w:eastAsia="Times New Roman" w:hAnsi="Tahoma" w:cs="Tahoma"/>
          <w:lang w:eastAsia="ru-RU"/>
        </w:rPr>
        <w:t xml:space="preserve"> (</w:t>
      </w:r>
      <w:hyperlink r:id="rId8" w:history="1">
        <w:r w:rsidRPr="005B2104">
          <w:rPr>
            <w:rFonts w:ascii="Tahoma" w:eastAsia="Times New Roman" w:hAnsi="Tahoma" w:cs="Tahoma"/>
            <w:color w:val="1A0DAB"/>
            <w:u w:val="single"/>
            <w:lang w:eastAsia="ru-RU"/>
          </w:rPr>
          <w:t>п. 2.2.2.1</w:t>
        </w:r>
      </w:hyperlink>
      <w:r w:rsidRPr="005B2104">
        <w:rPr>
          <w:rFonts w:ascii="Tahoma" w:eastAsia="Times New Roman" w:hAnsi="Tahoma" w:cs="Tahoma"/>
          <w:lang w:eastAsia="ru-RU"/>
        </w:rPr>
        <w:t xml:space="preserve"> ГОСТ Р 52495-2005, утв. </w:t>
      </w:r>
      <w:hyperlink r:id="rId9" w:history="1">
        <w:r w:rsidRPr="005B2104">
          <w:rPr>
            <w:rFonts w:ascii="Tahoma" w:eastAsia="Times New Roman" w:hAnsi="Tahoma" w:cs="Tahoma"/>
            <w:color w:val="1A0DAB"/>
            <w:u w:val="single"/>
            <w:lang w:eastAsia="ru-RU"/>
          </w:rPr>
          <w:t>Приказом</w:t>
        </w:r>
      </w:hyperlink>
      <w:r w:rsidRPr="005B2104">
        <w:rPr>
          <w:rFonts w:ascii="Tahoma" w:eastAsia="Times New Roman" w:hAnsi="Tahoma" w:cs="Tahoma"/>
          <w:lang w:eastAsia="ru-RU"/>
        </w:rPr>
        <w:t xml:space="preserve"> </w:t>
      </w:r>
      <w:bookmarkStart w:id="0" w:name="_Hlk85376036"/>
      <w:r w:rsidRPr="005B2104">
        <w:rPr>
          <w:rFonts w:ascii="Tahoma" w:eastAsia="Times New Roman" w:hAnsi="Tahoma" w:cs="Tahoma"/>
          <w:lang w:eastAsia="ru-RU"/>
        </w:rPr>
        <w:t xml:space="preserve">Ростехрегулирования </w:t>
      </w:r>
      <w:bookmarkEnd w:id="0"/>
      <w:r w:rsidRPr="005B2104">
        <w:rPr>
          <w:rFonts w:ascii="Tahoma" w:eastAsia="Times New Roman" w:hAnsi="Tahoma" w:cs="Tahoma"/>
          <w:lang w:eastAsia="ru-RU"/>
        </w:rPr>
        <w:t>от 30.12.2005 N 532-ст).</w:t>
      </w:r>
    </w:p>
    <w:p w14:paraId="43149EDE" w14:textId="2549E8F2" w:rsidR="00E60EB4" w:rsidRPr="005B2104" w:rsidRDefault="00B20CFD" w:rsidP="00B20CFD">
      <w:pPr>
        <w:spacing w:before="240"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lang w:eastAsia="ru-RU"/>
        </w:rPr>
        <w:t xml:space="preserve">Для НКО основным документом, на </w:t>
      </w:r>
      <w:r w:rsidRPr="005B2104">
        <w:rPr>
          <w:rFonts w:ascii="Tahoma" w:eastAsia="Times New Roman" w:hAnsi="Tahoma" w:cs="Tahoma"/>
          <w:b/>
          <w:lang w:eastAsia="ru-RU"/>
        </w:rPr>
        <w:t>основании которого могут быть произведены подобные выплат</w:t>
      </w:r>
      <w:r w:rsidRPr="005B2104">
        <w:rPr>
          <w:rFonts w:ascii="Tahoma" w:eastAsia="Times New Roman" w:hAnsi="Tahoma" w:cs="Tahoma"/>
          <w:lang w:eastAsia="ru-RU"/>
        </w:rPr>
        <w:t xml:space="preserve">ы – является </w:t>
      </w:r>
      <w:r w:rsidRPr="005B2104">
        <w:rPr>
          <w:rFonts w:ascii="Tahoma" w:eastAsia="Times New Roman" w:hAnsi="Tahoma" w:cs="Tahoma"/>
          <w:b/>
          <w:i/>
          <w:lang w:eastAsia="ru-RU"/>
        </w:rPr>
        <w:t>Смета</w:t>
      </w:r>
      <w:r w:rsidR="00A93B4B" w:rsidRPr="005B2104">
        <w:rPr>
          <w:rFonts w:ascii="Tahoma" w:eastAsia="Times New Roman" w:hAnsi="Tahoma" w:cs="Tahoma"/>
          <w:b/>
          <w:i/>
          <w:lang w:eastAsia="ru-RU"/>
        </w:rPr>
        <w:t xml:space="preserve"> расходов</w:t>
      </w:r>
      <w:r w:rsidRPr="005B2104">
        <w:rPr>
          <w:rFonts w:ascii="Tahoma" w:eastAsia="Times New Roman" w:hAnsi="Tahoma" w:cs="Tahoma"/>
          <w:b/>
          <w:i/>
          <w:lang w:eastAsia="ru-RU"/>
        </w:rPr>
        <w:t xml:space="preserve"> (</w:t>
      </w:r>
      <w:proofErr w:type="spellStart"/>
      <w:proofErr w:type="gramStart"/>
      <w:r w:rsidRPr="005B2104">
        <w:rPr>
          <w:rFonts w:ascii="Tahoma" w:eastAsia="Times New Roman" w:hAnsi="Tahoma" w:cs="Tahoma"/>
          <w:b/>
          <w:i/>
          <w:lang w:eastAsia="ru-RU"/>
        </w:rPr>
        <w:t>фин.план</w:t>
      </w:r>
      <w:proofErr w:type="spellEnd"/>
      <w:proofErr w:type="gramEnd"/>
      <w:r w:rsidR="00A93B4B" w:rsidRPr="005B2104">
        <w:rPr>
          <w:rFonts w:ascii="Tahoma" w:eastAsia="Times New Roman" w:hAnsi="Tahoma" w:cs="Tahoma"/>
          <w:b/>
          <w:i/>
          <w:lang w:eastAsia="ru-RU"/>
        </w:rPr>
        <w:t xml:space="preserve"> или Бюджет на соответствующий год</w:t>
      </w:r>
      <w:r w:rsidRPr="005B2104">
        <w:rPr>
          <w:rFonts w:ascii="Tahoma" w:eastAsia="Times New Roman" w:hAnsi="Tahoma" w:cs="Tahoma"/>
          <w:lang w:eastAsia="ru-RU"/>
        </w:rPr>
        <w:t>), утвержденные высшим органом управления</w:t>
      </w:r>
      <w:r w:rsidR="00516DD0" w:rsidRPr="005B2104">
        <w:rPr>
          <w:rFonts w:ascii="Tahoma" w:eastAsia="Times New Roman" w:hAnsi="Tahoma" w:cs="Tahoma"/>
          <w:lang w:eastAsia="ru-RU"/>
        </w:rPr>
        <w:t xml:space="preserve">. </w:t>
      </w:r>
    </w:p>
    <w:p w14:paraId="7EF0490D" w14:textId="3A26D2D9" w:rsidR="00B20CFD" w:rsidRPr="005B2104" w:rsidRDefault="00FB25BD" w:rsidP="00B20CFD">
      <w:pPr>
        <w:spacing w:before="240"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u w:val="single"/>
          <w:lang w:eastAsia="ru-RU"/>
        </w:rPr>
        <w:t>Для этих целей, Я бы вам посоветовала</w:t>
      </w:r>
      <w:r w:rsidR="00516DD0" w:rsidRPr="005B2104">
        <w:rPr>
          <w:rFonts w:ascii="Tahoma" w:eastAsia="Times New Roman" w:hAnsi="Tahoma" w:cs="Tahoma"/>
          <w:lang w:eastAsia="ru-RU"/>
        </w:rPr>
        <w:t xml:space="preserve"> разработать </w:t>
      </w:r>
      <w:r w:rsidR="00516DD0" w:rsidRPr="005B2104">
        <w:rPr>
          <w:rFonts w:ascii="Tahoma" w:eastAsia="Times New Roman" w:hAnsi="Tahoma" w:cs="Tahoma"/>
          <w:b/>
          <w:i/>
          <w:lang w:eastAsia="ru-RU"/>
        </w:rPr>
        <w:t xml:space="preserve">Положение </w:t>
      </w:r>
      <w:r w:rsidR="00516DD0" w:rsidRPr="005B2104">
        <w:rPr>
          <w:rFonts w:ascii="Tahoma" w:eastAsia="Times New Roman" w:hAnsi="Tahoma" w:cs="Tahoma"/>
          <w:lang w:eastAsia="ru-RU"/>
        </w:rPr>
        <w:t>о порядке оказания МП, где подробно указать конкретные случаи, размеры, порядок и условия выплаты</w:t>
      </w:r>
      <w:r w:rsidRPr="005B2104">
        <w:rPr>
          <w:rFonts w:ascii="Tahoma" w:eastAsia="Times New Roman" w:hAnsi="Tahoma" w:cs="Tahoma"/>
          <w:lang w:eastAsia="ru-RU"/>
        </w:rPr>
        <w:t>, так же указать</w:t>
      </w:r>
      <w:r w:rsidR="00516DD0" w:rsidRPr="005B2104">
        <w:rPr>
          <w:rFonts w:ascii="Tahoma" w:eastAsia="Times New Roman" w:hAnsi="Tahoma" w:cs="Tahoma"/>
          <w:lang w:eastAsia="ru-RU"/>
        </w:rPr>
        <w:t xml:space="preserve"> кому, в каких размерах и из каких источниках производятся выплаты.</w:t>
      </w:r>
    </w:p>
    <w:p w14:paraId="01650175" w14:textId="3452D7CF" w:rsidR="00E60EB4" w:rsidRPr="005B2104" w:rsidRDefault="00E60EB4" w:rsidP="00506094">
      <w:pPr>
        <w:spacing w:before="240" w:line="240" w:lineRule="auto"/>
        <w:jc w:val="both"/>
        <w:rPr>
          <w:rFonts w:ascii="Tahoma" w:hAnsi="Tahoma" w:cs="Tahoma"/>
          <w:b/>
          <w:shd w:val="clear" w:color="auto" w:fill="FFFFFF"/>
        </w:rPr>
      </w:pPr>
      <w:r w:rsidRPr="005B2104">
        <w:rPr>
          <w:rFonts w:ascii="Tahoma" w:hAnsi="Tahoma" w:cs="Tahoma"/>
          <w:b/>
          <w:shd w:val="clear" w:color="auto" w:fill="FFFFFF"/>
        </w:rPr>
        <w:t>Из вашего вопроса следует, что люди, которым вы хотите помочь были членами и активными участниками</w:t>
      </w:r>
      <w:r w:rsidRPr="005B2104">
        <w:rPr>
          <w:rFonts w:ascii="Tahoma" w:hAnsi="Tahoma" w:cs="Tahoma"/>
          <w:b/>
          <w:i/>
          <w:shd w:val="clear" w:color="auto" w:fill="FFFFFF"/>
        </w:rPr>
        <w:t xml:space="preserve"> казачьего </w:t>
      </w:r>
      <w:proofErr w:type="gramStart"/>
      <w:r w:rsidRPr="005B2104">
        <w:rPr>
          <w:rFonts w:ascii="Tahoma" w:hAnsi="Tahoma" w:cs="Tahoma"/>
          <w:b/>
          <w:i/>
          <w:shd w:val="clear" w:color="auto" w:fill="FFFFFF"/>
        </w:rPr>
        <w:t>общество</w:t>
      </w:r>
      <w:r w:rsidRPr="005B2104">
        <w:rPr>
          <w:rFonts w:ascii="Tahoma" w:hAnsi="Tahoma" w:cs="Tahoma"/>
          <w:b/>
          <w:shd w:val="clear" w:color="auto" w:fill="FFFFFF"/>
        </w:rPr>
        <w:t xml:space="preserve"> .</w:t>
      </w:r>
      <w:proofErr w:type="gramEnd"/>
    </w:p>
    <w:p w14:paraId="01A49430" w14:textId="1D7C5E9B" w:rsidR="00506094" w:rsidRPr="005B2104" w:rsidRDefault="008A04B3" w:rsidP="00506094">
      <w:pPr>
        <w:spacing w:line="240" w:lineRule="auto"/>
        <w:jc w:val="both"/>
        <w:rPr>
          <w:rFonts w:ascii="Tahoma" w:hAnsi="Tahoma" w:cs="Tahoma"/>
          <w:b/>
          <w:shd w:val="clear" w:color="auto" w:fill="FFFFFF"/>
        </w:rPr>
      </w:pPr>
      <w:r w:rsidRPr="005B2104">
        <w:rPr>
          <w:rFonts w:ascii="Tahoma" w:hAnsi="Tahoma" w:cs="Tahoma"/>
          <w:b/>
          <w:shd w:val="clear" w:color="auto" w:fill="FFFFFF"/>
        </w:rPr>
        <w:t>Эт</w:t>
      </w:r>
      <w:r w:rsidR="00E60EB4" w:rsidRPr="005B2104">
        <w:rPr>
          <w:rFonts w:ascii="Tahoma" w:hAnsi="Tahoma" w:cs="Tahoma"/>
          <w:b/>
          <w:shd w:val="clear" w:color="auto" w:fill="FFFFFF"/>
        </w:rPr>
        <w:t>ой категории граждан НК РФ не предусматривает</w:t>
      </w:r>
      <w:r w:rsidR="00506094" w:rsidRPr="005B2104">
        <w:rPr>
          <w:rFonts w:ascii="Tahoma" w:hAnsi="Tahoma" w:cs="Tahoma"/>
          <w:b/>
          <w:shd w:val="clear" w:color="auto" w:fill="FFFFFF"/>
        </w:rPr>
        <w:t xml:space="preserve"> льгот при </w:t>
      </w:r>
      <w:proofErr w:type="gramStart"/>
      <w:r w:rsidR="00506094" w:rsidRPr="005B2104">
        <w:rPr>
          <w:rFonts w:ascii="Tahoma" w:hAnsi="Tahoma" w:cs="Tahoma"/>
          <w:b/>
          <w:shd w:val="clear" w:color="auto" w:fill="FFFFFF"/>
        </w:rPr>
        <w:t>выплате  МП</w:t>
      </w:r>
      <w:proofErr w:type="gramEnd"/>
      <w:r w:rsidR="00506094" w:rsidRPr="005B2104">
        <w:rPr>
          <w:rFonts w:ascii="Tahoma" w:hAnsi="Tahoma" w:cs="Tahoma"/>
          <w:b/>
          <w:shd w:val="clear" w:color="auto" w:fill="FFFFFF"/>
        </w:rPr>
        <w:t>:</w:t>
      </w:r>
    </w:p>
    <w:p w14:paraId="1E37C604" w14:textId="0F5F29A6" w:rsidR="00506094" w:rsidRPr="005B2104" w:rsidRDefault="00506094" w:rsidP="00506094">
      <w:pPr>
        <w:spacing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5B2104">
        <w:rPr>
          <w:rFonts w:ascii="Tahoma" w:eastAsia="Times New Roman" w:hAnsi="Tahoma" w:cs="Tahoma"/>
          <w:bCs/>
          <w:u w:val="single"/>
          <w:lang w:eastAsia="ru-RU"/>
        </w:rPr>
        <w:t>По Общему правилу</w:t>
      </w:r>
      <w:r w:rsidRPr="005B2104">
        <w:rPr>
          <w:rFonts w:ascii="Tahoma" w:eastAsia="Times New Roman" w:hAnsi="Tahoma" w:cs="Tahoma"/>
          <w:bCs/>
          <w:lang w:eastAsia="ru-RU"/>
        </w:rPr>
        <w:t>:</w:t>
      </w:r>
      <w:r w:rsidRPr="005B2104">
        <w:rPr>
          <w:rFonts w:ascii="Tahoma" w:eastAsia="Times New Roman" w:hAnsi="Tahoma" w:cs="Tahoma"/>
          <w:lang w:eastAsia="ru-RU"/>
        </w:rPr>
        <w:t xml:space="preserve"> материальная помощь, выплачиваемая лицам, </w:t>
      </w:r>
      <w:r w:rsidRPr="005B2104">
        <w:rPr>
          <w:rFonts w:ascii="Tahoma" w:eastAsia="Times New Roman" w:hAnsi="Tahoma" w:cs="Tahoma"/>
          <w:b/>
          <w:lang w:eastAsia="ru-RU"/>
        </w:rPr>
        <w:t xml:space="preserve">которые </w:t>
      </w:r>
      <w:r w:rsidRPr="005B2104">
        <w:rPr>
          <w:rFonts w:ascii="Tahoma" w:eastAsia="Times New Roman" w:hAnsi="Tahoma" w:cs="Tahoma"/>
          <w:b/>
          <w:u w:val="single"/>
          <w:lang w:eastAsia="ru-RU"/>
        </w:rPr>
        <w:t>не являются работниками</w:t>
      </w:r>
      <w:r w:rsidRPr="005B2104">
        <w:rPr>
          <w:rFonts w:ascii="Tahoma" w:eastAsia="Times New Roman" w:hAnsi="Tahoma" w:cs="Tahoma"/>
          <w:lang w:eastAsia="ru-RU"/>
        </w:rPr>
        <w:t xml:space="preserve">, </w:t>
      </w:r>
      <w:r w:rsidRPr="005B2104">
        <w:rPr>
          <w:rFonts w:ascii="Tahoma" w:eastAsia="Times New Roman" w:hAnsi="Tahoma" w:cs="Tahoma"/>
          <w:u w:val="single"/>
          <w:lang w:eastAsia="ru-RU"/>
        </w:rPr>
        <w:t xml:space="preserve">в полном объеме </w:t>
      </w:r>
      <w:r w:rsidRPr="005B2104">
        <w:rPr>
          <w:rFonts w:ascii="Tahoma" w:eastAsia="Times New Roman" w:hAnsi="Tahoma" w:cs="Tahoma"/>
          <w:b/>
          <w:u w:val="single"/>
          <w:lang w:eastAsia="ru-RU"/>
        </w:rPr>
        <w:t>облагается НДФЛ</w:t>
      </w:r>
      <w:r w:rsidRPr="005B2104">
        <w:rPr>
          <w:rFonts w:ascii="Tahoma" w:eastAsia="Times New Roman" w:hAnsi="Tahoma" w:cs="Tahoma"/>
          <w:b/>
          <w:lang w:eastAsia="ru-RU"/>
        </w:rPr>
        <w:t>.</w:t>
      </w:r>
    </w:p>
    <w:p w14:paraId="1238CBC6" w14:textId="023E7857" w:rsidR="00F30F8D" w:rsidRPr="005B2104" w:rsidRDefault="00FB25BD" w:rsidP="00506094">
      <w:pPr>
        <w:spacing w:line="240" w:lineRule="auto"/>
        <w:jc w:val="both"/>
        <w:rPr>
          <w:rFonts w:ascii="Tahoma" w:eastAsia="Times New Roman" w:hAnsi="Tahoma" w:cs="Tahoma"/>
          <w:bCs/>
          <w:u w:val="single"/>
          <w:lang w:eastAsia="ru-RU"/>
        </w:rPr>
      </w:pPr>
      <w:r w:rsidRPr="005B2104">
        <w:rPr>
          <w:rFonts w:ascii="Tahoma" w:eastAsia="Times New Roman" w:hAnsi="Tahoma" w:cs="Tahoma"/>
          <w:bCs/>
          <w:lang w:eastAsia="ru-RU"/>
        </w:rPr>
        <w:t xml:space="preserve">     </w:t>
      </w:r>
      <w:r w:rsidR="00F30F8D" w:rsidRPr="005B2104">
        <w:rPr>
          <w:rFonts w:ascii="Tahoma" w:eastAsia="Times New Roman" w:hAnsi="Tahoma" w:cs="Tahoma"/>
          <w:bCs/>
          <w:lang w:eastAsia="ru-RU"/>
        </w:rPr>
        <w:t xml:space="preserve">НДФЛ с сумм материальной помощи </w:t>
      </w:r>
      <w:r w:rsidR="00F30F8D" w:rsidRPr="005B2104">
        <w:rPr>
          <w:rFonts w:ascii="Tahoma" w:eastAsia="Times New Roman" w:hAnsi="Tahoma" w:cs="Tahoma"/>
          <w:bCs/>
          <w:u w:val="single"/>
          <w:lang w:eastAsia="ru-RU"/>
        </w:rPr>
        <w:t>удержи</w:t>
      </w:r>
      <w:r w:rsidR="00E60EB4" w:rsidRPr="005B2104">
        <w:rPr>
          <w:rFonts w:ascii="Tahoma" w:eastAsia="Times New Roman" w:hAnsi="Tahoma" w:cs="Tahoma"/>
          <w:bCs/>
          <w:u w:val="single"/>
          <w:lang w:eastAsia="ru-RU"/>
        </w:rPr>
        <w:t>вается</w:t>
      </w:r>
      <w:r w:rsidR="00F30F8D" w:rsidRPr="005B2104">
        <w:rPr>
          <w:rFonts w:ascii="Tahoma" w:eastAsia="Times New Roman" w:hAnsi="Tahoma" w:cs="Tahoma"/>
          <w:bCs/>
          <w:u w:val="single"/>
          <w:lang w:eastAsia="ru-RU"/>
        </w:rPr>
        <w:t xml:space="preserve"> при фактической выплате</w:t>
      </w:r>
      <w:r w:rsidR="00F30F8D" w:rsidRPr="005B2104">
        <w:rPr>
          <w:rFonts w:ascii="Tahoma" w:eastAsia="Times New Roman" w:hAnsi="Tahoma" w:cs="Tahoma"/>
          <w:bCs/>
          <w:lang w:eastAsia="ru-RU"/>
        </w:rPr>
        <w:t xml:space="preserve"> денежных средств и </w:t>
      </w:r>
      <w:r w:rsidR="00F30F8D" w:rsidRPr="005B2104">
        <w:rPr>
          <w:rFonts w:ascii="Tahoma" w:eastAsia="Times New Roman" w:hAnsi="Tahoma" w:cs="Tahoma"/>
          <w:bCs/>
          <w:u w:val="single"/>
          <w:lang w:eastAsia="ru-RU"/>
        </w:rPr>
        <w:t>перечисл</w:t>
      </w:r>
      <w:r w:rsidR="00E60EB4" w:rsidRPr="005B2104">
        <w:rPr>
          <w:rFonts w:ascii="Tahoma" w:eastAsia="Times New Roman" w:hAnsi="Tahoma" w:cs="Tahoma"/>
          <w:bCs/>
          <w:u w:val="single"/>
          <w:lang w:eastAsia="ru-RU"/>
        </w:rPr>
        <w:t>яется</w:t>
      </w:r>
      <w:r w:rsidR="00F30F8D" w:rsidRPr="005B2104">
        <w:rPr>
          <w:rFonts w:ascii="Tahoma" w:eastAsia="Times New Roman" w:hAnsi="Tahoma" w:cs="Tahoma"/>
          <w:bCs/>
          <w:u w:val="single"/>
          <w:lang w:eastAsia="ru-RU"/>
        </w:rPr>
        <w:t xml:space="preserve"> в бюджет не позднее дня, следующего за днем выплаты.</w:t>
      </w:r>
    </w:p>
    <w:p w14:paraId="3C25CCF7" w14:textId="356F071E" w:rsidR="00F30F8D" w:rsidRPr="005B2104" w:rsidRDefault="00506094" w:rsidP="0050609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bCs/>
          <w:lang w:eastAsia="ru-RU"/>
        </w:rPr>
        <w:lastRenderedPageBreak/>
        <w:t>И</w:t>
      </w:r>
      <w:r w:rsidR="00F30F8D" w:rsidRPr="005B2104">
        <w:rPr>
          <w:rFonts w:ascii="Tahoma" w:eastAsia="Times New Roman" w:hAnsi="Tahoma" w:cs="Tahoma"/>
          <w:bCs/>
          <w:lang w:eastAsia="ru-RU"/>
        </w:rPr>
        <w:t>сключени</w:t>
      </w:r>
      <w:r w:rsidRPr="005B2104">
        <w:rPr>
          <w:rFonts w:ascii="Tahoma" w:eastAsia="Times New Roman" w:hAnsi="Tahoma" w:cs="Tahoma"/>
          <w:bCs/>
          <w:lang w:eastAsia="ru-RU"/>
        </w:rPr>
        <w:t>е есть только, если</w:t>
      </w:r>
      <w:r w:rsidR="00F30F8D" w:rsidRPr="005B2104">
        <w:rPr>
          <w:rFonts w:ascii="Tahoma" w:eastAsia="Times New Roman" w:hAnsi="Tahoma" w:cs="Tahoma"/>
          <w:lang w:eastAsia="ru-RU"/>
        </w:rPr>
        <w:t xml:space="preserve"> Материальная помощь выплачена</w:t>
      </w:r>
      <w:r w:rsidRPr="005B2104">
        <w:rPr>
          <w:rFonts w:ascii="Tahoma" w:eastAsia="Times New Roman" w:hAnsi="Tahoma" w:cs="Tahoma"/>
          <w:lang w:eastAsia="ru-RU"/>
        </w:rPr>
        <w:t xml:space="preserve">    </w:t>
      </w:r>
      <w:r w:rsidR="00F30F8D" w:rsidRPr="005B2104">
        <w:rPr>
          <w:rFonts w:ascii="Tahoma" w:eastAsia="Times New Roman" w:hAnsi="Tahoma" w:cs="Tahoma"/>
          <w:bCs/>
          <w:lang w:eastAsia="ru-RU"/>
        </w:rPr>
        <w:t>пострадавшему</w:t>
      </w:r>
      <w:r w:rsidR="00F30F8D" w:rsidRPr="005B2104">
        <w:rPr>
          <w:rFonts w:ascii="Tahoma" w:eastAsia="Times New Roman" w:hAnsi="Tahoma" w:cs="Tahoma"/>
          <w:lang w:eastAsia="ru-RU"/>
        </w:rPr>
        <w:t xml:space="preserve"> от стихийного бедствия, терактов или иных чрезвычайных обстоятельств или члену его семьи (</w:t>
      </w:r>
      <w:hyperlink r:id="rId10" w:history="1">
        <w:r w:rsidR="00F30F8D" w:rsidRPr="005B2104">
          <w:rPr>
            <w:rFonts w:ascii="Tahoma" w:eastAsia="Times New Roman" w:hAnsi="Tahoma" w:cs="Tahoma"/>
            <w:color w:val="1A0DAB"/>
            <w:u w:val="single"/>
            <w:lang w:eastAsia="ru-RU"/>
          </w:rPr>
          <w:t>п. 46 ст. 217</w:t>
        </w:r>
      </w:hyperlink>
      <w:r w:rsidR="00F30F8D" w:rsidRPr="005B2104">
        <w:rPr>
          <w:rFonts w:ascii="Tahoma" w:eastAsia="Times New Roman" w:hAnsi="Tahoma" w:cs="Tahoma"/>
          <w:lang w:eastAsia="ru-RU"/>
        </w:rPr>
        <w:t xml:space="preserve"> НК РФ).</w:t>
      </w:r>
    </w:p>
    <w:p w14:paraId="1134FD52" w14:textId="735B7F2C" w:rsidR="00F30F8D" w:rsidRPr="005B2104" w:rsidRDefault="00F30F8D" w:rsidP="00F30F8D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lang w:eastAsia="ru-RU"/>
        </w:rPr>
        <w:t>Сумма выплаты в этом случае значения не имеет. Такая материальная помощь освобождается от НДФЛ в полном объеме. При этом рекомендуем запросить у МЧС, МВД или иного компетентного ведомства справку, подтверждающую факт чрезвычайной ситуации или террористического акта, а также списки пострадавших (погибших);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02D17" w:rsidRPr="005B2104" w14:paraId="0FC8C2D9" w14:textId="77777777" w:rsidTr="00E4139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2BC8F" w14:textId="5B5E8A69" w:rsidR="00702D17" w:rsidRPr="005B2104" w:rsidRDefault="00F30F8D" w:rsidP="00DF5F4E">
            <w:pPr>
              <w:spacing w:before="24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="00702D17" w:rsidRPr="005B2104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Срок перечисления НДФЛ</w:t>
            </w:r>
            <w:r w:rsidR="003957AF" w:rsidRPr="005B2104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 xml:space="preserve"> с материальной помощи</w:t>
            </w:r>
            <w:r w:rsidR="00702D17" w:rsidRPr="005B2104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 xml:space="preserve"> </w:t>
            </w:r>
          </w:p>
        </w:tc>
      </w:tr>
    </w:tbl>
    <w:p w14:paraId="64E20C44" w14:textId="77777777" w:rsidR="003957AF" w:rsidRPr="005B2104" w:rsidRDefault="00702D17" w:rsidP="00DF5F4E">
      <w:pPr>
        <w:spacing w:before="240"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b/>
          <w:bCs/>
          <w:lang w:eastAsia="ru-RU"/>
        </w:rPr>
        <w:t xml:space="preserve">Датой получения дохода </w:t>
      </w:r>
      <w:r w:rsidRPr="005B2104">
        <w:rPr>
          <w:rFonts w:ascii="Tahoma" w:eastAsia="Times New Roman" w:hAnsi="Tahoma" w:cs="Tahoma"/>
          <w:bCs/>
          <w:lang w:eastAsia="ru-RU"/>
        </w:rPr>
        <w:t>в виде материальной помощи</w:t>
      </w:r>
      <w:r w:rsidRPr="005B2104">
        <w:rPr>
          <w:rFonts w:ascii="Tahoma" w:eastAsia="Times New Roman" w:hAnsi="Tahoma" w:cs="Tahoma"/>
          <w:lang w:eastAsia="ru-RU"/>
        </w:rPr>
        <w:t xml:space="preserve"> является </w:t>
      </w:r>
      <w:r w:rsidRPr="005B2104">
        <w:rPr>
          <w:rFonts w:ascii="Tahoma" w:eastAsia="Times New Roman" w:hAnsi="Tahoma" w:cs="Tahoma"/>
          <w:u w:val="single"/>
          <w:lang w:eastAsia="ru-RU"/>
        </w:rPr>
        <w:t>дата ее фактической выплаты</w:t>
      </w:r>
      <w:r w:rsidRPr="005B2104">
        <w:rPr>
          <w:rFonts w:ascii="Tahoma" w:eastAsia="Times New Roman" w:hAnsi="Tahoma" w:cs="Tahoma"/>
          <w:lang w:eastAsia="ru-RU"/>
        </w:rPr>
        <w:t xml:space="preserve">. </w:t>
      </w:r>
    </w:p>
    <w:p w14:paraId="23E7ACEA" w14:textId="2F72DF02" w:rsidR="00702D17" w:rsidRPr="005B2104" w:rsidRDefault="00702D17" w:rsidP="00DF5F4E">
      <w:pPr>
        <w:spacing w:before="240"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lang w:eastAsia="ru-RU"/>
        </w:rPr>
        <w:t xml:space="preserve">В этот момент с материальной помощи </w:t>
      </w:r>
      <w:r w:rsidRPr="005B2104">
        <w:rPr>
          <w:rFonts w:ascii="Tahoma" w:eastAsia="Times New Roman" w:hAnsi="Tahoma" w:cs="Tahoma"/>
          <w:u w:val="single"/>
          <w:lang w:eastAsia="ru-RU"/>
        </w:rPr>
        <w:t xml:space="preserve">нужно </w:t>
      </w:r>
      <w:r w:rsidRPr="005B2104">
        <w:rPr>
          <w:rFonts w:ascii="Tahoma" w:eastAsia="Times New Roman" w:hAnsi="Tahoma" w:cs="Tahoma"/>
          <w:b/>
          <w:u w:val="single"/>
          <w:lang w:eastAsia="ru-RU"/>
        </w:rPr>
        <w:t>удержать</w:t>
      </w:r>
      <w:r w:rsidRPr="005B2104">
        <w:rPr>
          <w:rFonts w:ascii="Tahoma" w:eastAsia="Times New Roman" w:hAnsi="Tahoma" w:cs="Tahoma"/>
          <w:u w:val="single"/>
          <w:lang w:eastAsia="ru-RU"/>
        </w:rPr>
        <w:t xml:space="preserve"> НДФЛ</w:t>
      </w:r>
      <w:r w:rsidRPr="005B2104">
        <w:rPr>
          <w:rFonts w:ascii="Tahoma" w:eastAsia="Times New Roman" w:hAnsi="Tahoma" w:cs="Tahoma"/>
          <w:lang w:eastAsia="ru-RU"/>
        </w:rPr>
        <w:t xml:space="preserve"> (</w:t>
      </w:r>
      <w:hyperlink r:id="rId11" w:history="1">
        <w:r w:rsidRPr="005B2104">
          <w:rPr>
            <w:rFonts w:ascii="Tahoma" w:eastAsia="Times New Roman" w:hAnsi="Tahoma" w:cs="Tahoma"/>
            <w:color w:val="1A0DAB"/>
            <w:u w:val="single"/>
            <w:lang w:eastAsia="ru-RU"/>
          </w:rPr>
          <w:t>п. 4 ст. 226</w:t>
        </w:r>
      </w:hyperlink>
      <w:r w:rsidRPr="005B2104">
        <w:rPr>
          <w:rFonts w:ascii="Tahoma" w:eastAsia="Times New Roman" w:hAnsi="Tahoma" w:cs="Tahoma"/>
          <w:lang w:eastAsia="ru-RU"/>
        </w:rPr>
        <w:t xml:space="preserve"> НК РФ).</w:t>
      </w:r>
    </w:p>
    <w:p w14:paraId="09E15BB0" w14:textId="77777777" w:rsidR="00702D17" w:rsidRPr="005B2104" w:rsidRDefault="00702D17" w:rsidP="00DF5F4E">
      <w:pPr>
        <w:spacing w:line="240" w:lineRule="auto"/>
        <w:jc w:val="both"/>
        <w:rPr>
          <w:rFonts w:ascii="Tahoma" w:eastAsia="Times New Roman" w:hAnsi="Tahoma" w:cs="Tahoma"/>
          <w:lang w:eastAsia="ru-RU"/>
        </w:rPr>
      </w:pPr>
      <w:r w:rsidRPr="005B2104">
        <w:rPr>
          <w:rFonts w:ascii="Tahoma" w:eastAsia="Times New Roman" w:hAnsi="Tahoma" w:cs="Tahoma"/>
          <w:b/>
          <w:lang w:eastAsia="ru-RU"/>
        </w:rPr>
        <w:t xml:space="preserve">Перечислить </w:t>
      </w:r>
      <w:r w:rsidRPr="005B2104">
        <w:rPr>
          <w:rFonts w:ascii="Tahoma" w:eastAsia="Times New Roman" w:hAnsi="Tahoma" w:cs="Tahoma"/>
          <w:lang w:eastAsia="ru-RU"/>
        </w:rPr>
        <w:t xml:space="preserve">налог в бюджет необходимо </w:t>
      </w:r>
      <w:r w:rsidRPr="005B2104">
        <w:rPr>
          <w:rFonts w:ascii="Tahoma" w:eastAsia="Times New Roman" w:hAnsi="Tahoma" w:cs="Tahoma"/>
          <w:u w:val="single"/>
          <w:lang w:eastAsia="ru-RU"/>
        </w:rPr>
        <w:t>не позднее рабочего дня, следующего за днем такой выплаты</w:t>
      </w:r>
      <w:r w:rsidRPr="005B2104">
        <w:rPr>
          <w:rFonts w:ascii="Tahoma" w:eastAsia="Times New Roman" w:hAnsi="Tahoma" w:cs="Tahoma"/>
          <w:lang w:eastAsia="ru-RU"/>
        </w:rPr>
        <w:t xml:space="preserve"> (</w:t>
      </w:r>
      <w:hyperlink r:id="rId12" w:history="1">
        <w:r w:rsidRPr="005B2104">
          <w:rPr>
            <w:rFonts w:ascii="Tahoma" w:eastAsia="Times New Roman" w:hAnsi="Tahoma" w:cs="Tahoma"/>
            <w:color w:val="1A0DAB"/>
            <w:u w:val="single"/>
            <w:lang w:eastAsia="ru-RU"/>
          </w:rPr>
          <w:t>п. 6 ст. 6.1</w:t>
        </w:r>
      </w:hyperlink>
      <w:r w:rsidRPr="005B2104">
        <w:rPr>
          <w:rFonts w:ascii="Tahoma" w:eastAsia="Times New Roman" w:hAnsi="Tahoma" w:cs="Tahoma"/>
          <w:lang w:eastAsia="ru-RU"/>
        </w:rPr>
        <w:t xml:space="preserve">, </w:t>
      </w:r>
      <w:hyperlink r:id="rId13" w:history="1">
        <w:r w:rsidRPr="005B2104">
          <w:rPr>
            <w:rFonts w:ascii="Tahoma" w:eastAsia="Times New Roman" w:hAnsi="Tahoma" w:cs="Tahoma"/>
            <w:color w:val="1A0DAB"/>
            <w:u w:val="single"/>
            <w:lang w:eastAsia="ru-RU"/>
          </w:rPr>
          <w:t>п. 6 ст. 226</w:t>
        </w:r>
      </w:hyperlink>
      <w:r w:rsidRPr="005B2104">
        <w:rPr>
          <w:rFonts w:ascii="Tahoma" w:eastAsia="Times New Roman" w:hAnsi="Tahoma" w:cs="Tahoma"/>
          <w:lang w:eastAsia="ru-RU"/>
        </w:rPr>
        <w:t xml:space="preserve"> НК РФ).</w:t>
      </w:r>
    </w:p>
    <w:p w14:paraId="0B3AFAF7" w14:textId="13D874FF" w:rsidR="000805D6" w:rsidRPr="005B2104" w:rsidRDefault="000805D6" w:rsidP="000805D6">
      <w:pPr>
        <w:spacing w:before="240"/>
        <w:rPr>
          <w:rFonts w:ascii="Tahoma" w:hAnsi="Tahoma" w:cs="Tahoma"/>
          <w:b/>
          <w:i/>
          <w:color w:val="9900CC"/>
          <w:u w:val="single"/>
          <w:shd w:val="clear" w:color="auto" w:fill="FFFFFF"/>
          <w14:textFill>
            <w14:solidFill>
              <w14:srgbClr w14:val="9900CC">
                <w14:lumMod w14:val="75000"/>
              </w14:srgbClr>
            </w14:solidFill>
          </w14:textFill>
        </w:rPr>
      </w:pPr>
      <w:r w:rsidRPr="005B2104">
        <w:rPr>
          <w:rFonts w:ascii="Tahoma" w:hAnsi="Tahoma" w:cs="Tahoma"/>
          <w:b/>
          <w:i/>
          <w:color w:val="9900CC"/>
          <w:u w:val="single"/>
          <w:shd w:val="clear" w:color="auto" w:fill="FFFFFF"/>
          <w14:textFill>
            <w14:solidFill>
              <w14:srgbClr w14:val="9900CC">
                <w14:lumMod w14:val="75000"/>
              </w14:srgbClr>
            </w14:solidFill>
          </w14:textFill>
        </w:rPr>
        <w:t>В</w:t>
      </w:r>
      <w:r w:rsidR="005B2104" w:rsidRPr="005B2104">
        <w:rPr>
          <w:rFonts w:ascii="Tahoma" w:hAnsi="Tahoma" w:cs="Tahoma"/>
          <w:b/>
          <w:i/>
          <w:color w:val="9900CC"/>
          <w:u w:val="single"/>
          <w:shd w:val="clear" w:color="auto" w:fill="FFFFFF"/>
          <w14:textFill>
            <w14:solidFill>
              <w14:srgbClr w14:val="9900CC">
                <w14:lumMod w14:val="75000"/>
              </w14:srgbClr>
            </w14:solidFill>
          </w14:textFill>
        </w:rPr>
        <w:t>ЫВОД</w:t>
      </w:r>
      <w:r w:rsidRPr="005B2104">
        <w:rPr>
          <w:rFonts w:ascii="Tahoma" w:hAnsi="Tahoma" w:cs="Tahoma"/>
          <w:b/>
          <w:i/>
          <w:color w:val="9900CC"/>
          <w:u w:val="single"/>
          <w:shd w:val="clear" w:color="auto" w:fill="FFFFFF"/>
          <w14:textFill>
            <w14:solidFill>
              <w14:srgbClr w14:val="9900CC">
                <w14:lumMod w14:val="75000"/>
              </w14:srgbClr>
            </w14:solidFill>
          </w14:textFill>
        </w:rPr>
        <w:t xml:space="preserve"> по вопросу №1</w:t>
      </w:r>
    </w:p>
    <w:p w14:paraId="277AB194" w14:textId="70F2D980" w:rsidR="008A04B3" w:rsidRPr="005B2104" w:rsidRDefault="006C005D" w:rsidP="008A04B3">
      <w:pPr>
        <w:spacing w:before="240" w:after="0" w:line="240" w:lineRule="auto"/>
        <w:jc w:val="both"/>
        <w:rPr>
          <w:rFonts w:ascii="Tahoma" w:hAnsi="Tahoma" w:cs="Tahoma"/>
          <w:b/>
          <w:color w:val="9900CC"/>
          <w:shd w:val="clear" w:color="auto" w:fill="FFFFFF"/>
        </w:rPr>
      </w:pPr>
      <w:r w:rsidRPr="005B2104">
        <w:rPr>
          <w:rFonts w:ascii="Tahoma" w:hAnsi="Tahoma" w:cs="Tahoma"/>
          <w:b/>
          <w:color w:val="9900CC"/>
          <w:shd w:val="clear" w:color="auto" w:fill="FFFFFF"/>
        </w:rPr>
        <w:t>Бывшим членам и активным участникам казачьего общества в</w:t>
      </w:r>
      <w:r w:rsidR="008A04B3" w:rsidRPr="005B2104">
        <w:rPr>
          <w:rFonts w:ascii="Tahoma" w:hAnsi="Tahoma" w:cs="Tahoma"/>
          <w:b/>
          <w:color w:val="9900CC"/>
          <w:shd w:val="clear" w:color="auto" w:fill="FFFFFF"/>
        </w:rPr>
        <w:t xml:space="preserve">озможно производить выплаты </w:t>
      </w:r>
      <w:proofErr w:type="gramStart"/>
      <w:r w:rsidR="008A04B3" w:rsidRPr="005B2104">
        <w:rPr>
          <w:rFonts w:ascii="Tahoma" w:hAnsi="Tahoma" w:cs="Tahoma"/>
          <w:b/>
          <w:color w:val="9900CC"/>
          <w:shd w:val="clear" w:color="auto" w:fill="FFFFFF"/>
        </w:rPr>
        <w:t>в  виде</w:t>
      </w:r>
      <w:proofErr w:type="gramEnd"/>
      <w:r w:rsidR="008A04B3" w:rsidRPr="005B2104">
        <w:rPr>
          <w:rFonts w:ascii="Tahoma" w:hAnsi="Tahoma" w:cs="Tahoma"/>
          <w:b/>
          <w:color w:val="9900CC"/>
          <w:shd w:val="clear" w:color="auto" w:fill="FFFFFF"/>
        </w:rPr>
        <w:t xml:space="preserve"> материальной помощи. </w:t>
      </w:r>
    </w:p>
    <w:p w14:paraId="14CAEBF2" w14:textId="10265B07" w:rsidR="00ED5FDD" w:rsidRPr="005B2104" w:rsidRDefault="00FB25BD" w:rsidP="00ED5FDD">
      <w:pPr>
        <w:spacing w:before="240" w:after="0" w:line="240" w:lineRule="auto"/>
        <w:jc w:val="both"/>
        <w:rPr>
          <w:rFonts w:ascii="Tahoma" w:eastAsia="Times New Roman" w:hAnsi="Tahoma" w:cs="Tahoma"/>
          <w:b/>
          <w:color w:val="9900CC"/>
          <w:lang w:eastAsia="ru-RU"/>
        </w:rPr>
      </w:pPr>
      <w:r w:rsidRPr="005B2104">
        <w:rPr>
          <w:rFonts w:ascii="Tahoma" w:hAnsi="Tahoma" w:cs="Tahoma"/>
          <w:b/>
          <w:color w:val="9900CC"/>
          <w:shd w:val="clear" w:color="auto" w:fill="FFFFFF"/>
        </w:rPr>
        <w:t>Рекомендуется</w:t>
      </w:r>
      <w:r w:rsidR="008A04B3" w:rsidRPr="005B2104">
        <w:rPr>
          <w:rFonts w:ascii="Tahoma" w:hAnsi="Tahoma" w:cs="Tahoma"/>
          <w:b/>
          <w:color w:val="9900CC"/>
          <w:shd w:val="clear" w:color="auto" w:fill="FFFFFF"/>
        </w:rPr>
        <w:t xml:space="preserve"> </w:t>
      </w:r>
      <w:r w:rsidR="008A04B3" w:rsidRPr="005B2104">
        <w:rPr>
          <w:rFonts w:ascii="Tahoma" w:eastAsia="Times New Roman" w:hAnsi="Tahoma" w:cs="Tahoma"/>
          <w:color w:val="9900CC"/>
          <w:lang w:eastAsia="ru-RU"/>
        </w:rPr>
        <w:t xml:space="preserve">разработать </w:t>
      </w:r>
      <w:r w:rsidR="008A04B3" w:rsidRPr="005B2104">
        <w:rPr>
          <w:rFonts w:ascii="Tahoma" w:eastAsia="Times New Roman" w:hAnsi="Tahoma" w:cs="Tahoma"/>
          <w:b/>
          <w:color w:val="9900CC"/>
          <w:lang w:eastAsia="ru-RU"/>
        </w:rPr>
        <w:t xml:space="preserve">Положение </w:t>
      </w:r>
      <w:r w:rsidR="008A04B3" w:rsidRPr="005B2104">
        <w:rPr>
          <w:rFonts w:ascii="Tahoma" w:eastAsia="Times New Roman" w:hAnsi="Tahoma" w:cs="Tahoma"/>
          <w:color w:val="9900CC"/>
          <w:lang w:eastAsia="ru-RU"/>
        </w:rPr>
        <w:t>о порядке оказания МП</w:t>
      </w:r>
      <w:r w:rsidR="008A04B3" w:rsidRPr="005B2104">
        <w:rPr>
          <w:rFonts w:ascii="Tahoma" w:eastAsia="Times New Roman" w:hAnsi="Tahoma" w:cs="Tahoma"/>
          <w:strike/>
          <w:color w:val="9900CC"/>
          <w:lang w:eastAsia="ru-RU"/>
        </w:rPr>
        <w:t xml:space="preserve"> </w:t>
      </w:r>
    </w:p>
    <w:p w14:paraId="04B6D68E" w14:textId="3BF1C310" w:rsidR="008A04B3" w:rsidRPr="005B2104" w:rsidRDefault="00ED5FDD" w:rsidP="008A04B3">
      <w:pPr>
        <w:spacing w:before="240" w:after="0" w:line="240" w:lineRule="auto"/>
        <w:jc w:val="both"/>
        <w:rPr>
          <w:rFonts w:ascii="Tahoma" w:eastAsia="Times New Roman" w:hAnsi="Tahoma" w:cs="Tahoma"/>
          <w:color w:val="9900CC"/>
          <w:lang w:eastAsia="ru-RU"/>
        </w:rPr>
      </w:pPr>
      <w:r w:rsidRPr="005B2104">
        <w:rPr>
          <w:rFonts w:ascii="Tahoma" w:eastAsia="Times New Roman" w:hAnsi="Tahoma" w:cs="Tahoma"/>
          <w:b/>
          <w:color w:val="9900CC"/>
          <w:lang w:eastAsia="ru-RU"/>
        </w:rPr>
        <w:t>Д</w:t>
      </w:r>
      <w:r w:rsidR="008A04B3" w:rsidRPr="005B2104">
        <w:rPr>
          <w:rFonts w:ascii="Tahoma" w:eastAsia="Times New Roman" w:hAnsi="Tahoma" w:cs="Tahoma"/>
          <w:b/>
          <w:color w:val="9900CC"/>
          <w:lang w:eastAsia="ru-RU"/>
        </w:rPr>
        <w:t>окумент и размер Мат</w:t>
      </w:r>
      <w:r w:rsidR="006C005D" w:rsidRPr="005B2104">
        <w:rPr>
          <w:rFonts w:ascii="Tahoma" w:eastAsia="Times New Roman" w:hAnsi="Tahoma" w:cs="Tahoma"/>
          <w:b/>
          <w:color w:val="9900CC"/>
          <w:lang w:eastAsia="ru-RU"/>
        </w:rPr>
        <w:t xml:space="preserve">ериальной </w:t>
      </w:r>
      <w:r w:rsidR="008A04B3" w:rsidRPr="005B2104">
        <w:rPr>
          <w:rFonts w:ascii="Tahoma" w:eastAsia="Times New Roman" w:hAnsi="Tahoma" w:cs="Tahoma"/>
          <w:b/>
          <w:color w:val="9900CC"/>
          <w:lang w:eastAsia="ru-RU"/>
        </w:rPr>
        <w:t>помощи</w:t>
      </w:r>
      <w:r w:rsidR="008A04B3" w:rsidRPr="005B2104">
        <w:rPr>
          <w:rFonts w:ascii="Tahoma" w:eastAsia="Times New Roman" w:hAnsi="Tahoma" w:cs="Tahoma"/>
          <w:color w:val="9900CC"/>
          <w:lang w:eastAsia="ru-RU"/>
        </w:rPr>
        <w:t xml:space="preserve"> </w:t>
      </w:r>
      <w:r w:rsidRPr="005B2104">
        <w:rPr>
          <w:rFonts w:ascii="Tahoma" w:eastAsia="Times New Roman" w:hAnsi="Tahoma" w:cs="Tahoma"/>
          <w:color w:val="9900CC"/>
          <w:lang w:eastAsia="ru-RU"/>
        </w:rPr>
        <w:t xml:space="preserve">утвердить </w:t>
      </w:r>
      <w:r w:rsidR="008A04B3" w:rsidRPr="005B2104">
        <w:rPr>
          <w:rFonts w:ascii="Tahoma" w:eastAsia="Times New Roman" w:hAnsi="Tahoma" w:cs="Tahoma"/>
          <w:color w:val="9900CC"/>
          <w:lang w:eastAsia="ru-RU"/>
        </w:rPr>
        <w:t xml:space="preserve">на общем собрании при утверждении </w:t>
      </w:r>
      <w:r w:rsidR="008A04B3" w:rsidRPr="005B2104">
        <w:rPr>
          <w:rFonts w:ascii="Tahoma" w:eastAsia="Times New Roman" w:hAnsi="Tahoma" w:cs="Tahoma"/>
          <w:b/>
          <w:color w:val="9900CC"/>
          <w:lang w:eastAsia="ru-RU"/>
        </w:rPr>
        <w:t>Сметы</w:t>
      </w:r>
      <w:r w:rsidR="00FB25BD" w:rsidRPr="005B2104">
        <w:rPr>
          <w:rFonts w:ascii="Tahoma" w:eastAsia="Times New Roman" w:hAnsi="Tahoma" w:cs="Tahoma"/>
          <w:b/>
          <w:color w:val="9900CC"/>
          <w:lang w:eastAsia="ru-RU"/>
        </w:rPr>
        <w:t xml:space="preserve"> расходов на предстоящий год</w:t>
      </w:r>
      <w:r w:rsidR="008A04B3" w:rsidRPr="005B2104">
        <w:rPr>
          <w:rFonts w:ascii="Tahoma" w:eastAsia="Times New Roman" w:hAnsi="Tahoma" w:cs="Tahoma"/>
          <w:b/>
          <w:color w:val="9900CC"/>
          <w:lang w:eastAsia="ru-RU"/>
        </w:rPr>
        <w:t xml:space="preserve"> (</w:t>
      </w:r>
      <w:proofErr w:type="spellStart"/>
      <w:proofErr w:type="gramStart"/>
      <w:r w:rsidR="008A04B3" w:rsidRPr="005B2104">
        <w:rPr>
          <w:rFonts w:ascii="Tahoma" w:eastAsia="Times New Roman" w:hAnsi="Tahoma" w:cs="Tahoma"/>
          <w:b/>
          <w:color w:val="9900CC"/>
          <w:lang w:eastAsia="ru-RU"/>
        </w:rPr>
        <w:t>фин.плана</w:t>
      </w:r>
      <w:proofErr w:type="spellEnd"/>
      <w:proofErr w:type="gramEnd"/>
      <w:r w:rsidR="008A04B3" w:rsidRPr="005B2104">
        <w:rPr>
          <w:rFonts w:ascii="Tahoma" w:eastAsia="Times New Roman" w:hAnsi="Tahoma" w:cs="Tahoma"/>
          <w:b/>
          <w:color w:val="9900CC"/>
          <w:lang w:eastAsia="ru-RU"/>
        </w:rPr>
        <w:t xml:space="preserve"> или бюджета</w:t>
      </w:r>
      <w:r w:rsidR="008A04B3" w:rsidRPr="005B2104">
        <w:rPr>
          <w:rFonts w:ascii="Tahoma" w:eastAsia="Times New Roman" w:hAnsi="Tahoma" w:cs="Tahoma"/>
          <w:color w:val="9900CC"/>
          <w:lang w:eastAsia="ru-RU"/>
        </w:rPr>
        <w:t xml:space="preserve">) своим высшим органом управления. </w:t>
      </w:r>
    </w:p>
    <w:p w14:paraId="524BA5D3" w14:textId="3EC3241A" w:rsidR="008A04B3" w:rsidRPr="005B2104" w:rsidRDefault="008A04B3" w:rsidP="008A04B3">
      <w:pPr>
        <w:spacing w:before="240"/>
        <w:rPr>
          <w:rFonts w:ascii="Tahoma" w:hAnsi="Tahoma" w:cs="Tahoma"/>
          <w:b/>
          <w:i/>
          <w:color w:val="9900CC"/>
          <w:shd w:val="clear" w:color="auto" w:fill="FFFFFF"/>
        </w:rPr>
      </w:pPr>
    </w:p>
    <w:p w14:paraId="1A60B2D6" w14:textId="33801391" w:rsidR="00D52D08" w:rsidRPr="005B2104" w:rsidRDefault="00D52D08" w:rsidP="00807935">
      <w:pPr>
        <w:rPr>
          <w:rFonts w:ascii="Tahoma" w:hAnsi="Tahoma" w:cs="Tahoma"/>
          <w:b/>
          <w:i/>
          <w:color w:val="C45911" w:themeColor="accent2" w:themeShade="BF"/>
          <w:u w:val="single"/>
          <w:shd w:val="clear" w:color="auto" w:fill="FFFFFF"/>
        </w:rPr>
      </w:pPr>
      <w:r w:rsidRPr="005B2104">
        <w:rPr>
          <w:rFonts w:ascii="Tahoma" w:hAnsi="Tahoma" w:cs="Tahoma"/>
          <w:b/>
          <w:i/>
          <w:color w:val="C45911" w:themeColor="accent2" w:themeShade="BF"/>
          <w:u w:val="single"/>
          <w:shd w:val="clear" w:color="auto" w:fill="FFFFFF"/>
        </w:rPr>
        <w:t>Вопрос №</w:t>
      </w:r>
      <w:r w:rsidR="00807935" w:rsidRPr="005B2104">
        <w:rPr>
          <w:rFonts w:ascii="Tahoma" w:hAnsi="Tahoma" w:cs="Tahoma"/>
          <w:b/>
          <w:i/>
          <w:color w:val="C45911" w:themeColor="accent2" w:themeShade="BF"/>
          <w:u w:val="single"/>
          <w:shd w:val="clear" w:color="auto" w:fill="FFFFFF"/>
        </w:rPr>
        <w:t>2</w:t>
      </w:r>
      <w:r w:rsidRPr="005B2104">
        <w:rPr>
          <w:rFonts w:ascii="Tahoma" w:hAnsi="Tahoma" w:cs="Tahoma"/>
          <w:b/>
          <w:i/>
          <w:color w:val="C45911" w:themeColor="accent2" w:themeShade="BF"/>
          <w:u w:val="single"/>
          <w:shd w:val="clear" w:color="auto" w:fill="FFFFFF"/>
        </w:rPr>
        <w:t xml:space="preserve">: </w:t>
      </w:r>
    </w:p>
    <w:p w14:paraId="2CA95ACE" w14:textId="0613A304" w:rsidR="00807935" w:rsidRDefault="00807935" w:rsidP="00807935">
      <w:pPr>
        <w:rPr>
          <w:rFonts w:ascii="Tahoma" w:hAnsi="Tahoma" w:cs="Tahoma"/>
          <w:b/>
          <w:i/>
          <w:color w:val="C45911" w:themeColor="accent2" w:themeShade="BF"/>
          <w:u w:val="single"/>
          <w:shd w:val="clear" w:color="auto" w:fill="FFFFFF"/>
        </w:rPr>
      </w:pPr>
      <w:r w:rsidRPr="005B2104">
        <w:rPr>
          <w:rFonts w:ascii="Tahoma" w:hAnsi="Tahoma" w:cs="Tahoma"/>
          <w:b/>
          <w:i/>
          <w:color w:val="C45911" w:themeColor="accent2" w:themeShade="BF"/>
          <w:shd w:val="clear" w:color="auto" w:fill="FFFFFF"/>
        </w:rPr>
        <w:t xml:space="preserve">можно ли </w:t>
      </w:r>
      <w:r w:rsidR="006C005D" w:rsidRPr="005B2104">
        <w:rPr>
          <w:rFonts w:ascii="Tahoma" w:hAnsi="Tahoma" w:cs="Tahoma"/>
          <w:b/>
          <w:i/>
          <w:color w:val="C45911" w:themeColor="accent2" w:themeShade="BF"/>
          <w:shd w:val="clear" w:color="auto" w:fill="FFFFFF"/>
        </w:rPr>
        <w:t>работникам НКО</w:t>
      </w:r>
      <w:r w:rsidRPr="005B2104">
        <w:rPr>
          <w:rFonts w:ascii="Tahoma" w:hAnsi="Tahoma" w:cs="Tahoma"/>
          <w:b/>
          <w:i/>
          <w:color w:val="C45911" w:themeColor="accent2" w:themeShade="BF"/>
          <w:shd w:val="clear" w:color="auto" w:fill="FFFFFF"/>
        </w:rPr>
        <w:t xml:space="preserve"> выплачивать различного рода </w:t>
      </w:r>
      <w:r w:rsidRPr="005B2104">
        <w:rPr>
          <w:rFonts w:ascii="Tahoma" w:hAnsi="Tahoma" w:cs="Tahoma"/>
          <w:b/>
          <w:i/>
          <w:color w:val="C45911" w:themeColor="accent2" w:themeShade="BF"/>
          <w:u w:val="single"/>
          <w:shd w:val="clear" w:color="auto" w:fill="FFFFFF"/>
        </w:rPr>
        <w:t>доплаты к окладу, такие как премии, за увеличение объёма работы</w:t>
      </w:r>
      <w:r w:rsidR="00BC4C7E" w:rsidRPr="005B2104">
        <w:rPr>
          <w:rFonts w:ascii="Tahoma" w:hAnsi="Tahoma" w:cs="Tahoma"/>
          <w:b/>
          <w:i/>
          <w:color w:val="C45911" w:themeColor="accent2" w:themeShade="BF"/>
          <w:u w:val="single"/>
          <w:shd w:val="clear" w:color="auto" w:fill="FFFFFF"/>
        </w:rPr>
        <w:t>?</w:t>
      </w:r>
      <w:r w:rsidRPr="005B2104">
        <w:rPr>
          <w:rFonts w:ascii="Tahoma" w:hAnsi="Tahoma" w:cs="Tahoma"/>
          <w:b/>
          <w:i/>
          <w:color w:val="C45911" w:themeColor="accent2" w:themeShade="BF"/>
          <w:u w:val="single"/>
          <w:shd w:val="clear" w:color="auto" w:fill="FFFFFF"/>
        </w:rPr>
        <w:t xml:space="preserve"> </w:t>
      </w:r>
      <w:r w:rsidRPr="005B2104">
        <w:rPr>
          <w:rFonts w:ascii="Tahoma" w:hAnsi="Tahoma" w:cs="Tahoma"/>
          <w:b/>
          <w:i/>
          <w:color w:val="C45911" w:themeColor="accent2" w:themeShade="BF"/>
          <w:shd w:val="clear" w:color="auto" w:fill="FFFFFF"/>
        </w:rPr>
        <w:t>или только оклады?</w:t>
      </w:r>
    </w:p>
    <w:tbl>
      <w:tblPr>
        <w:tblW w:w="5187" w:type="pct"/>
        <w:tblInd w:w="-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8931"/>
        <w:gridCol w:w="491"/>
      </w:tblGrid>
      <w:tr w:rsidR="00D52D08" w:rsidRPr="005B2104" w14:paraId="013003E6" w14:textId="77777777" w:rsidTr="00ED5FDD">
        <w:trPr>
          <w:gridBefore w:val="1"/>
          <w:gridAfter w:val="1"/>
          <w:wBefore w:w="146" w:type="pct"/>
          <w:wAfter w:w="253" w:type="pct"/>
          <w:trHeight w:val="14177"/>
        </w:trPr>
        <w:tc>
          <w:tcPr>
            <w:tcW w:w="46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55CEC" w14:textId="3BE990E7" w:rsidR="00ED5FDD" w:rsidRPr="005B2104" w:rsidRDefault="00ED5FDD" w:rsidP="00963D85">
            <w:pPr>
              <w:pStyle w:val="ConsPlusNormal"/>
              <w:spacing w:before="280"/>
              <w:jc w:val="both"/>
              <w:rPr>
                <w:rFonts w:ascii="Tahoma" w:hAnsi="Tahoma" w:cs="Tahoma"/>
                <w:b/>
                <w:i/>
                <w:color w:val="C45911" w:themeColor="accent2" w:themeShade="BF"/>
                <w:szCs w:val="22"/>
              </w:rPr>
            </w:pPr>
            <w:r w:rsidRPr="005B2104">
              <w:rPr>
                <w:rFonts w:ascii="Tahoma" w:hAnsi="Tahoma" w:cs="Tahoma"/>
                <w:b/>
                <w:szCs w:val="22"/>
                <w:u w:val="single"/>
              </w:rPr>
              <w:lastRenderedPageBreak/>
              <w:t>ОТВЕТ</w:t>
            </w:r>
            <w:r w:rsidRPr="005B2104">
              <w:rPr>
                <w:rFonts w:ascii="Tahoma" w:hAnsi="Tahoma" w:cs="Tahoma"/>
                <w:b/>
                <w:bCs/>
                <w:szCs w:val="22"/>
              </w:rPr>
              <w:t xml:space="preserve"> на первую </w:t>
            </w:r>
            <w:r w:rsidRPr="005B2104">
              <w:rPr>
                <w:rFonts w:ascii="Tahoma" w:hAnsi="Tahoma" w:cs="Tahoma"/>
                <w:b/>
                <w:bCs/>
                <w:szCs w:val="22"/>
              </w:rPr>
              <w:t>часть вопроса</w:t>
            </w:r>
            <w:r w:rsidRPr="005B2104">
              <w:rPr>
                <w:rFonts w:ascii="Tahoma" w:hAnsi="Tahoma" w:cs="Tahoma"/>
                <w:b/>
                <w:bCs/>
                <w:szCs w:val="22"/>
              </w:rPr>
              <w:t>:</w:t>
            </w:r>
            <w:r w:rsidR="005B2104" w:rsidRPr="005B2104">
              <w:rPr>
                <w:rFonts w:ascii="Tahoma" w:hAnsi="Tahoma" w:cs="Tahoma"/>
                <w:b/>
                <w:bCs/>
                <w:i/>
                <w:color w:val="C45911" w:themeColor="accent2" w:themeShade="BF"/>
                <w:szCs w:val="22"/>
              </w:rPr>
              <w:t xml:space="preserve"> Как оформить доплату за увеличение объема </w:t>
            </w:r>
            <w:proofErr w:type="gramStart"/>
            <w:r w:rsidR="005B2104" w:rsidRPr="005B2104">
              <w:rPr>
                <w:rFonts w:ascii="Tahoma" w:hAnsi="Tahoma" w:cs="Tahoma"/>
                <w:b/>
                <w:bCs/>
                <w:i/>
                <w:color w:val="C45911" w:themeColor="accent2" w:themeShade="BF"/>
                <w:szCs w:val="22"/>
              </w:rPr>
              <w:t>работы</w:t>
            </w:r>
            <w:r w:rsidRPr="005B2104">
              <w:rPr>
                <w:rFonts w:ascii="Tahoma" w:hAnsi="Tahoma" w:cs="Tahoma"/>
                <w:b/>
                <w:i/>
                <w:color w:val="C45911" w:themeColor="accent2" w:themeShade="BF"/>
                <w:szCs w:val="22"/>
              </w:rPr>
              <w:t xml:space="preserve"> </w:t>
            </w:r>
            <w:r w:rsidR="005B2104" w:rsidRPr="005B2104">
              <w:rPr>
                <w:rFonts w:ascii="Tahoma" w:hAnsi="Tahoma" w:cs="Tahoma"/>
                <w:b/>
                <w:i/>
                <w:color w:val="C45911" w:themeColor="accent2" w:themeShade="BF"/>
                <w:szCs w:val="22"/>
              </w:rPr>
              <w:t>?</w:t>
            </w:r>
            <w:proofErr w:type="gramEnd"/>
          </w:p>
          <w:p w14:paraId="37FD0135" w14:textId="44BA68BB" w:rsidR="00963D85" w:rsidRPr="005B2104" w:rsidRDefault="0091149C" w:rsidP="00963D85">
            <w:pPr>
              <w:pStyle w:val="ConsPlusNormal"/>
              <w:spacing w:before="280"/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>Согласно ТК РФ,</w:t>
            </w:r>
            <w:r w:rsidRPr="005B2104">
              <w:rPr>
                <w:rFonts w:ascii="Tahoma" w:hAnsi="Tahoma" w:cs="Tahoma"/>
                <w:b/>
                <w:szCs w:val="22"/>
                <w:u w:val="single"/>
              </w:rPr>
              <w:t xml:space="preserve"> </w:t>
            </w:r>
            <w:r w:rsidR="00963D85" w:rsidRPr="005B2104">
              <w:rPr>
                <w:rFonts w:ascii="Tahoma" w:hAnsi="Tahoma" w:cs="Tahoma"/>
                <w:b/>
                <w:szCs w:val="22"/>
                <w:u w:val="single"/>
              </w:rPr>
              <w:t>Расширение зон обслуживания</w:t>
            </w:r>
            <w:r w:rsidR="00FB25BD" w:rsidRPr="005B2104">
              <w:rPr>
                <w:rFonts w:ascii="Tahoma" w:hAnsi="Tahoma" w:cs="Tahoma"/>
                <w:b/>
                <w:szCs w:val="22"/>
                <w:u w:val="single"/>
              </w:rPr>
              <w:t xml:space="preserve"> </w:t>
            </w:r>
            <w:r w:rsidR="00963D85" w:rsidRPr="005B2104">
              <w:rPr>
                <w:rFonts w:ascii="Tahoma" w:hAnsi="Tahoma" w:cs="Tahoma"/>
                <w:b/>
                <w:szCs w:val="22"/>
                <w:u w:val="single"/>
              </w:rPr>
              <w:t>увеличение объема работ</w:t>
            </w:r>
            <w:r w:rsidR="00963D85" w:rsidRPr="005B2104">
              <w:rPr>
                <w:rFonts w:ascii="Tahoma" w:hAnsi="Tahoma" w:cs="Tahoma"/>
                <w:szCs w:val="22"/>
              </w:rPr>
              <w:t xml:space="preserve"> </w:t>
            </w:r>
            <w:r w:rsidR="00FB25BD" w:rsidRPr="005B2104">
              <w:rPr>
                <w:rFonts w:ascii="Tahoma" w:hAnsi="Tahoma" w:cs="Tahoma"/>
                <w:szCs w:val="22"/>
              </w:rPr>
              <w:t>–</w:t>
            </w:r>
            <w:r w:rsidR="00FB25BD" w:rsidRPr="005B2104">
              <w:rPr>
                <w:rFonts w:ascii="Tahoma" w:hAnsi="Tahoma" w:cs="Tahoma"/>
                <w:color w:val="00B0F0"/>
                <w:szCs w:val="22"/>
              </w:rPr>
              <w:t xml:space="preserve"> </w:t>
            </w:r>
            <w:r w:rsidR="00963D85" w:rsidRPr="005B2104">
              <w:rPr>
                <w:rFonts w:ascii="Tahoma" w:hAnsi="Tahoma" w:cs="Tahoma"/>
                <w:szCs w:val="22"/>
              </w:rPr>
              <w:t>один из способов поручения работнику (</w:t>
            </w:r>
            <w:r w:rsidR="00963D85" w:rsidRPr="005B2104">
              <w:rPr>
                <w:rFonts w:ascii="Tahoma" w:hAnsi="Tahoma" w:cs="Tahoma"/>
                <w:b/>
                <w:i/>
                <w:szCs w:val="22"/>
              </w:rPr>
              <w:t>с его письменного согласия</w:t>
            </w:r>
            <w:r w:rsidR="00963D85" w:rsidRPr="005B2104">
              <w:rPr>
                <w:rFonts w:ascii="Tahoma" w:hAnsi="Tahoma" w:cs="Tahoma"/>
                <w:szCs w:val="22"/>
              </w:rPr>
              <w:t xml:space="preserve">) выполнения дополнительной работы </w:t>
            </w:r>
            <w:r w:rsidR="00963D85" w:rsidRPr="005B2104">
              <w:rPr>
                <w:rFonts w:ascii="Tahoma" w:hAnsi="Tahoma" w:cs="Tahoma"/>
                <w:szCs w:val="22"/>
                <w:u w:val="single"/>
              </w:rPr>
              <w:t>по такой же профессии/должности</w:t>
            </w:r>
            <w:r w:rsidR="00963D85" w:rsidRPr="005B2104">
              <w:rPr>
                <w:rFonts w:ascii="Tahoma" w:hAnsi="Tahoma" w:cs="Tahoma"/>
                <w:szCs w:val="22"/>
              </w:rPr>
              <w:t>, наряду с работой, определенной трудовым договором (</w:t>
            </w:r>
            <w:hyperlink r:id="rId14" w:history="1">
              <w:r w:rsidR="00963D85" w:rsidRPr="005B2104">
                <w:rPr>
                  <w:rFonts w:ascii="Tahoma" w:hAnsi="Tahoma" w:cs="Tahoma"/>
                  <w:color w:val="0000FF"/>
                  <w:szCs w:val="22"/>
                </w:rPr>
                <w:t>ч. 1</w:t>
              </w:r>
            </w:hyperlink>
            <w:r w:rsidR="00963D85" w:rsidRPr="005B2104">
              <w:rPr>
                <w:rFonts w:ascii="Tahoma" w:hAnsi="Tahoma" w:cs="Tahoma"/>
                <w:szCs w:val="22"/>
              </w:rPr>
              <w:t xml:space="preserve">, </w:t>
            </w:r>
            <w:hyperlink r:id="rId15" w:history="1">
              <w:r w:rsidR="00963D85" w:rsidRPr="005B2104">
                <w:rPr>
                  <w:rFonts w:ascii="Tahoma" w:hAnsi="Tahoma" w:cs="Tahoma"/>
                  <w:color w:val="0000FF"/>
                  <w:szCs w:val="22"/>
                </w:rPr>
                <w:t>2 ст. 60.2</w:t>
              </w:r>
            </w:hyperlink>
            <w:r w:rsidR="00963D85" w:rsidRPr="005B2104">
              <w:rPr>
                <w:rFonts w:ascii="Tahoma" w:hAnsi="Tahoma" w:cs="Tahoma"/>
                <w:szCs w:val="22"/>
              </w:rPr>
              <w:t xml:space="preserve"> ТК РФ).</w:t>
            </w:r>
          </w:p>
          <w:p w14:paraId="7D182FDA" w14:textId="0CD5C637" w:rsidR="00963D85" w:rsidRPr="005B2104" w:rsidRDefault="00963D85" w:rsidP="00963D85">
            <w:pPr>
              <w:pStyle w:val="ConsPlusNormal"/>
              <w:spacing w:before="220"/>
              <w:jc w:val="both"/>
              <w:rPr>
                <w:rFonts w:ascii="Tahoma" w:hAnsi="Tahoma" w:cs="Tahoma"/>
                <w:b/>
                <w:color w:val="00B0F0"/>
                <w:szCs w:val="22"/>
              </w:rPr>
            </w:pPr>
            <w:r w:rsidRPr="005B2104">
              <w:rPr>
                <w:rFonts w:ascii="Tahoma" w:hAnsi="Tahoma" w:cs="Tahoma"/>
                <w:b/>
                <w:szCs w:val="22"/>
              </w:rPr>
              <w:t>Срок,</w:t>
            </w:r>
            <w:r w:rsidRPr="005B2104">
              <w:rPr>
                <w:rFonts w:ascii="Tahoma" w:hAnsi="Tahoma" w:cs="Tahoma"/>
                <w:szCs w:val="22"/>
              </w:rPr>
              <w:t xml:space="preserve"> в течение которого работник будет выполнять указанную дополнительную работу, ее </w:t>
            </w:r>
            <w:r w:rsidRPr="005B2104">
              <w:rPr>
                <w:rFonts w:ascii="Tahoma" w:hAnsi="Tahoma" w:cs="Tahoma"/>
                <w:b/>
                <w:szCs w:val="22"/>
              </w:rPr>
              <w:t>содержание и объем</w:t>
            </w:r>
            <w:r w:rsidRPr="005B2104">
              <w:rPr>
                <w:rFonts w:ascii="Tahoma" w:hAnsi="Tahoma" w:cs="Tahoma"/>
                <w:szCs w:val="22"/>
              </w:rPr>
              <w:t xml:space="preserve">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 xml:space="preserve">устанавливаются работодателем, </w:t>
            </w:r>
            <w:r w:rsidR="00D66135" w:rsidRPr="005B2104">
              <w:rPr>
                <w:rFonts w:ascii="Tahoma" w:hAnsi="Tahoma" w:cs="Tahoma"/>
                <w:szCs w:val="22"/>
                <w:u w:val="single"/>
              </w:rPr>
              <w:t xml:space="preserve">-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>с письменного согласия работника</w:t>
            </w:r>
            <w:r w:rsidR="00ED5FDD" w:rsidRPr="005B2104">
              <w:rPr>
                <w:rFonts w:ascii="Tahoma" w:hAnsi="Tahoma" w:cs="Tahoma"/>
                <w:szCs w:val="22"/>
                <w:u w:val="single"/>
              </w:rPr>
              <w:t>.</w:t>
            </w:r>
            <w:r w:rsidRPr="005B2104">
              <w:rPr>
                <w:rFonts w:ascii="Tahoma" w:hAnsi="Tahoma" w:cs="Tahoma"/>
                <w:b/>
                <w:color w:val="00B0F0"/>
                <w:szCs w:val="22"/>
              </w:rPr>
              <w:t xml:space="preserve"> </w:t>
            </w:r>
          </w:p>
          <w:p w14:paraId="00241A76" w14:textId="305D0F14" w:rsidR="00963D85" w:rsidRPr="005B2104" w:rsidRDefault="00963D85" w:rsidP="00963D85">
            <w:pPr>
              <w:pStyle w:val="ConsPlusNormal"/>
              <w:spacing w:before="220"/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При этом работник </w:t>
            </w:r>
            <w:r w:rsidRPr="005B2104">
              <w:rPr>
                <w:rFonts w:ascii="Tahoma" w:hAnsi="Tahoma" w:cs="Tahoma"/>
                <w:b/>
                <w:szCs w:val="22"/>
              </w:rPr>
              <w:t>имеет право досрочно отказаться</w:t>
            </w:r>
            <w:r w:rsidRPr="005B2104">
              <w:rPr>
                <w:rFonts w:ascii="Tahoma" w:hAnsi="Tahoma" w:cs="Tahoma"/>
                <w:szCs w:val="22"/>
              </w:rPr>
              <w:t xml:space="preserve"> от выполнения дополнительной работы, а работодатель - досрочно отменить поручение о ее выполнении, предупредив об этом другую сторону в письменной форме не позднее чем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>за три рабочих дня</w:t>
            </w:r>
            <w:r w:rsidRPr="005B2104">
              <w:rPr>
                <w:rFonts w:ascii="Tahoma" w:hAnsi="Tahoma" w:cs="Tahoma"/>
                <w:szCs w:val="22"/>
              </w:rPr>
              <w:t xml:space="preserve"> (</w:t>
            </w:r>
            <w:hyperlink r:id="rId16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ч. 3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, </w:t>
            </w:r>
            <w:hyperlink r:id="rId17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4 ст. 60.2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 ТК РФ).</w:t>
            </w:r>
          </w:p>
          <w:p w14:paraId="0417C9EF" w14:textId="4719DB64" w:rsidR="00963D85" w:rsidRPr="005B2104" w:rsidRDefault="00963D85" w:rsidP="00BC4C7E">
            <w:pPr>
              <w:pStyle w:val="ConsPlusNormal"/>
              <w:spacing w:before="220" w:after="240"/>
              <w:jc w:val="both"/>
              <w:rPr>
                <w:rFonts w:ascii="Tahoma" w:hAnsi="Tahoma" w:cs="Tahoma"/>
                <w:b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>Расширение зон обслуживания (увеличение объема работ) может быть</w:t>
            </w:r>
            <w:r w:rsidRPr="005B2104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5B2104">
              <w:rPr>
                <w:rFonts w:ascii="Tahoma" w:hAnsi="Tahoma" w:cs="Tahoma"/>
                <w:b/>
                <w:szCs w:val="22"/>
                <w:u w:val="single"/>
              </w:rPr>
              <w:t>произведено по инициативе как работодателя, так и самого работника</w:t>
            </w:r>
            <w:r w:rsidRPr="005B2104">
              <w:rPr>
                <w:rFonts w:ascii="Tahoma" w:hAnsi="Tahoma" w:cs="Tahoma"/>
                <w:b/>
                <w:szCs w:val="22"/>
              </w:rPr>
              <w:t>, написавшего заявление с такой просьбой.</w:t>
            </w:r>
          </w:p>
          <w:p w14:paraId="7A44D935" w14:textId="0021F4D1" w:rsidR="00BC4C7E" w:rsidRPr="005B2104" w:rsidRDefault="00BC4C7E" w:rsidP="00BC4C7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C00000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color w:val="C00000"/>
                <w:lang w:eastAsia="ru-RU"/>
              </w:rPr>
              <w:t xml:space="preserve">       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Если при заключении трудового договора предусмотрено </w:t>
            </w:r>
            <w:r w:rsidRPr="005B2104">
              <w:rPr>
                <w:rFonts w:ascii="Tahoma" w:eastAsia="Times New Roman" w:hAnsi="Tahoma" w:cs="Tahoma"/>
                <w:b/>
                <w:u w:val="single"/>
                <w:lang w:eastAsia="ru-RU"/>
              </w:rPr>
              <w:t>замещение временно отсутствующего сотрудника,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 то заключать с ним </w:t>
            </w:r>
            <w:proofErr w:type="spellStart"/>
            <w:r w:rsidRPr="005B2104">
              <w:rPr>
                <w:rFonts w:ascii="Tahoma" w:eastAsia="Times New Roman" w:hAnsi="Tahoma" w:cs="Tahoma"/>
                <w:b/>
                <w:lang w:eastAsia="ru-RU"/>
              </w:rPr>
              <w:t>доп.соглашение</w:t>
            </w:r>
            <w:proofErr w:type="spellEnd"/>
            <w:r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 и назначать доплату </w:t>
            </w:r>
            <w:r w:rsidR="00D66135"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- </w:t>
            </w:r>
            <w:r w:rsidRPr="005B2104">
              <w:rPr>
                <w:rFonts w:ascii="Tahoma" w:eastAsia="Times New Roman" w:hAnsi="Tahoma" w:cs="Tahoma"/>
                <w:b/>
                <w:u w:val="single"/>
                <w:lang w:eastAsia="ru-RU"/>
              </w:rPr>
              <w:t>нельзя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 </w:t>
            </w:r>
            <w:r w:rsidRPr="005B2104">
              <w:rPr>
                <w:rFonts w:ascii="Tahoma" w:eastAsia="Times New Roman" w:hAnsi="Tahoma" w:cs="Tahoma"/>
                <w:i/>
                <w:color w:val="0070C0"/>
                <w:lang w:eastAsia="ru-RU"/>
              </w:rPr>
              <w:t>(</w:t>
            </w:r>
            <w:hyperlink r:id="rId18" w:history="1">
              <w:r w:rsidRPr="005B2104">
                <w:rPr>
                  <w:rFonts w:ascii="Tahoma" w:eastAsia="Times New Roman" w:hAnsi="Tahoma" w:cs="Tahoma"/>
                  <w:i/>
                  <w:color w:val="0070C0"/>
                  <w:u w:val="single"/>
                  <w:lang w:eastAsia="ru-RU"/>
                </w:rPr>
                <w:t>ст. 60.2</w:t>
              </w:r>
            </w:hyperlink>
            <w:r w:rsidRPr="005B2104">
              <w:rPr>
                <w:rFonts w:ascii="Tahoma" w:eastAsia="Times New Roman" w:hAnsi="Tahoma" w:cs="Tahoma"/>
                <w:i/>
                <w:color w:val="0070C0"/>
                <w:lang w:eastAsia="ru-RU"/>
              </w:rPr>
              <w:t xml:space="preserve"> ТК РФ, </w:t>
            </w:r>
            <w:hyperlink r:id="rId19" w:history="1">
              <w:r w:rsidRPr="005B2104">
                <w:rPr>
                  <w:rFonts w:ascii="Tahoma" w:eastAsia="Times New Roman" w:hAnsi="Tahoma" w:cs="Tahoma"/>
                  <w:i/>
                  <w:color w:val="0070C0"/>
                  <w:u w:val="single"/>
                  <w:lang w:eastAsia="ru-RU"/>
                </w:rPr>
                <w:t>Письмо</w:t>
              </w:r>
            </w:hyperlink>
            <w:r w:rsidRPr="005B2104">
              <w:rPr>
                <w:rFonts w:ascii="Tahoma" w:eastAsia="Times New Roman" w:hAnsi="Tahoma" w:cs="Tahoma"/>
                <w:i/>
                <w:color w:val="0070C0"/>
                <w:lang w:eastAsia="ru-RU"/>
              </w:rPr>
              <w:t xml:space="preserve"> Роструда от 24.05.2011 N 1412-6-1).</w:t>
            </w:r>
          </w:p>
          <w:p w14:paraId="3B3B5B98" w14:textId="6E88BBE3" w:rsidR="00117ECB" w:rsidRPr="005B2104" w:rsidRDefault="00117ECB" w:rsidP="00117ECB">
            <w:pPr>
              <w:pStyle w:val="ConsPlusNormal"/>
              <w:spacing w:before="220"/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Поэтому </w:t>
            </w:r>
            <w:r w:rsidRPr="005B2104">
              <w:rPr>
                <w:rFonts w:ascii="Tahoma" w:hAnsi="Tahoma" w:cs="Tahoma"/>
                <w:b/>
                <w:szCs w:val="22"/>
                <w:u w:val="single"/>
              </w:rPr>
              <w:t>доплата обязательна,</w:t>
            </w:r>
            <w:r w:rsidR="00D66135" w:rsidRPr="005B2104">
              <w:rPr>
                <w:rFonts w:ascii="Tahoma" w:hAnsi="Tahoma" w:cs="Tahoma"/>
                <w:b/>
                <w:szCs w:val="22"/>
                <w:u w:val="single"/>
              </w:rPr>
              <w:t xml:space="preserve"> </w:t>
            </w:r>
            <w:r w:rsidRPr="005B2104">
              <w:rPr>
                <w:rFonts w:ascii="Tahoma" w:hAnsi="Tahoma" w:cs="Tahoma"/>
                <w:b/>
                <w:szCs w:val="22"/>
              </w:rPr>
              <w:t xml:space="preserve">выполнение дополнительной работы </w:t>
            </w:r>
            <w:r w:rsidRPr="005B2104">
              <w:rPr>
                <w:rFonts w:ascii="Tahoma" w:hAnsi="Tahoma" w:cs="Tahoma"/>
                <w:b/>
                <w:szCs w:val="22"/>
                <w:u w:val="single"/>
              </w:rPr>
              <w:t>не входит в обязанности</w:t>
            </w:r>
            <w:r w:rsidRPr="005B2104">
              <w:rPr>
                <w:rFonts w:ascii="Tahoma" w:hAnsi="Tahoma" w:cs="Tahoma"/>
                <w:b/>
                <w:szCs w:val="22"/>
              </w:rPr>
              <w:t xml:space="preserve"> работника</w:t>
            </w:r>
            <w:r w:rsidRPr="005B2104">
              <w:rPr>
                <w:rFonts w:ascii="Tahoma" w:hAnsi="Tahoma" w:cs="Tahoma"/>
                <w:szCs w:val="22"/>
              </w:rPr>
              <w:t>, предусмотренные трудовым договором и его должностной инструкцией (</w:t>
            </w:r>
            <w:r w:rsidRPr="005B2104">
              <w:rPr>
                <w:rFonts w:ascii="Tahoma" w:hAnsi="Tahoma" w:cs="Tahoma"/>
                <w:i/>
                <w:szCs w:val="22"/>
              </w:rPr>
              <w:t xml:space="preserve">Письма Минтруда России от 12.07.2021 </w:t>
            </w:r>
            <w:hyperlink r:id="rId20" w:history="1">
              <w:r w:rsidRPr="005B2104">
                <w:rPr>
                  <w:rFonts w:ascii="Tahoma" w:hAnsi="Tahoma" w:cs="Tahoma"/>
                  <w:i/>
                  <w:color w:val="0000FF"/>
                  <w:szCs w:val="22"/>
                </w:rPr>
                <w:t>N 14-1/ООГ-6636</w:t>
              </w:r>
            </w:hyperlink>
            <w:r w:rsidRPr="005B2104">
              <w:rPr>
                <w:rFonts w:ascii="Tahoma" w:hAnsi="Tahoma" w:cs="Tahoma"/>
                <w:i/>
                <w:szCs w:val="22"/>
              </w:rPr>
              <w:t xml:space="preserve">, Роструда от 24.05.2011 </w:t>
            </w:r>
            <w:hyperlink r:id="rId21" w:history="1">
              <w:r w:rsidRPr="005B2104">
                <w:rPr>
                  <w:rFonts w:ascii="Tahoma" w:hAnsi="Tahoma" w:cs="Tahoma"/>
                  <w:i/>
                  <w:color w:val="0000FF"/>
                  <w:szCs w:val="22"/>
                </w:rPr>
                <w:t>N 1412-6-1</w:t>
              </w:r>
            </w:hyperlink>
            <w:r w:rsidRPr="005B2104">
              <w:rPr>
                <w:rFonts w:ascii="Tahoma" w:hAnsi="Tahoma" w:cs="Tahoma"/>
                <w:i/>
                <w:szCs w:val="22"/>
              </w:rPr>
              <w:t>).</w:t>
            </w:r>
          </w:p>
          <w:p w14:paraId="217A3EE5" w14:textId="77777777" w:rsidR="00117ECB" w:rsidRPr="005B2104" w:rsidRDefault="00117ECB" w:rsidP="00117ECB">
            <w:pPr>
              <w:pStyle w:val="ConsPlusNormal"/>
              <w:spacing w:before="220"/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Общие </w:t>
            </w:r>
            <w:r w:rsidRPr="005B2104">
              <w:rPr>
                <w:rFonts w:ascii="Tahoma" w:hAnsi="Tahoma" w:cs="Tahoma"/>
                <w:b/>
                <w:i/>
                <w:szCs w:val="22"/>
                <w:u w:val="single"/>
              </w:rPr>
              <w:t>положения</w:t>
            </w:r>
            <w:r w:rsidRPr="005B2104">
              <w:rPr>
                <w:rFonts w:ascii="Tahoma" w:hAnsi="Tahoma" w:cs="Tahoma"/>
                <w:szCs w:val="22"/>
                <w:u w:val="single"/>
              </w:rPr>
              <w:t xml:space="preserve"> об оплате</w:t>
            </w:r>
            <w:r w:rsidRPr="005B2104">
              <w:rPr>
                <w:rFonts w:ascii="Tahoma" w:hAnsi="Tahoma" w:cs="Tahoma"/>
                <w:szCs w:val="22"/>
              </w:rPr>
              <w:t xml:space="preserve"> за расширение зон обслуживания (увеличение объема работ) могут быть предусмотрены в локальном нормативном акте (ЛНА) работодателя (в положении об оплате труда) или в коллективном договоре (</w:t>
            </w:r>
            <w:hyperlink r:id="rId22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ч. 1 ст. 8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, </w:t>
            </w:r>
            <w:hyperlink r:id="rId23" w:history="1">
              <w:proofErr w:type="spellStart"/>
              <w:r w:rsidRPr="005B2104">
                <w:rPr>
                  <w:rFonts w:ascii="Tahoma" w:hAnsi="Tahoma" w:cs="Tahoma"/>
                  <w:color w:val="0000FF"/>
                  <w:szCs w:val="22"/>
                </w:rPr>
                <w:t>абз</w:t>
              </w:r>
              <w:proofErr w:type="spellEnd"/>
              <w:r w:rsidRPr="005B2104">
                <w:rPr>
                  <w:rFonts w:ascii="Tahoma" w:hAnsi="Tahoma" w:cs="Tahoma"/>
                  <w:color w:val="0000FF"/>
                  <w:szCs w:val="22"/>
                </w:rPr>
                <w:t>. 7 ч. 1 ст. 22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, </w:t>
            </w:r>
            <w:hyperlink r:id="rId24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ч. 2 ст. 41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, </w:t>
            </w:r>
            <w:hyperlink r:id="rId25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ч. 2 ст. 135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 ТК РФ). </w:t>
            </w:r>
          </w:p>
          <w:p w14:paraId="4203833D" w14:textId="77777777" w:rsidR="00117ECB" w:rsidRPr="005B2104" w:rsidRDefault="00117ECB" w:rsidP="00117ECB">
            <w:pPr>
              <w:pStyle w:val="ConsPlusNormal"/>
              <w:spacing w:before="220"/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В этих документах могут быть </w:t>
            </w:r>
            <w:r w:rsidRPr="005B2104">
              <w:rPr>
                <w:rFonts w:ascii="Tahoma" w:hAnsi="Tahoma" w:cs="Tahoma"/>
                <w:b/>
                <w:szCs w:val="22"/>
              </w:rPr>
              <w:t>указаны порядок и условия</w:t>
            </w:r>
            <w:r w:rsidRPr="005B2104">
              <w:rPr>
                <w:rFonts w:ascii="Tahoma" w:hAnsi="Tahoma" w:cs="Tahoma"/>
                <w:szCs w:val="22"/>
              </w:rPr>
              <w:t xml:space="preserve"> выполнения такой дополнительной работы и </w:t>
            </w:r>
            <w:r w:rsidRPr="005B2104">
              <w:rPr>
                <w:rFonts w:ascii="Tahoma" w:hAnsi="Tahoma" w:cs="Tahoma"/>
                <w:b/>
                <w:szCs w:val="22"/>
              </w:rPr>
              <w:t xml:space="preserve">доплаты </w:t>
            </w:r>
            <w:r w:rsidRPr="005B2104">
              <w:rPr>
                <w:rFonts w:ascii="Tahoma" w:hAnsi="Tahoma" w:cs="Tahoma"/>
                <w:szCs w:val="22"/>
              </w:rPr>
              <w:t xml:space="preserve">за нее, </w:t>
            </w:r>
            <w:r w:rsidRPr="005B2104">
              <w:rPr>
                <w:rFonts w:ascii="Tahoma" w:hAnsi="Tahoma" w:cs="Tahoma"/>
                <w:b/>
                <w:szCs w:val="22"/>
              </w:rPr>
              <w:t>перечень профессий и должностей, по которым допускается ее выполнение</w:t>
            </w:r>
            <w:r w:rsidRPr="005B2104">
              <w:rPr>
                <w:rFonts w:ascii="Tahoma" w:hAnsi="Tahoma" w:cs="Tahoma"/>
                <w:szCs w:val="22"/>
              </w:rPr>
              <w:t xml:space="preserve">. </w:t>
            </w:r>
          </w:p>
          <w:p w14:paraId="0D901BCA" w14:textId="69CB9441" w:rsidR="00117ECB" w:rsidRPr="005B2104" w:rsidRDefault="00117ECB" w:rsidP="00117ECB">
            <w:pPr>
              <w:pStyle w:val="ConsPlusNormal"/>
              <w:spacing w:before="220"/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Доплата может </w:t>
            </w:r>
            <w:r w:rsidRPr="005B2104">
              <w:rPr>
                <w:rFonts w:ascii="Tahoma" w:hAnsi="Tahoma" w:cs="Tahoma"/>
                <w:b/>
                <w:szCs w:val="22"/>
              </w:rPr>
              <w:t>выплачиваться</w:t>
            </w:r>
            <w:r w:rsidRPr="005B2104">
              <w:rPr>
                <w:rFonts w:ascii="Tahoma" w:hAnsi="Tahoma" w:cs="Tahoma"/>
                <w:szCs w:val="22"/>
              </w:rPr>
              <w:t xml:space="preserve"> как в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 xml:space="preserve">конкретной денежной сумме, так и в определенном проценте </w:t>
            </w:r>
            <w:r w:rsidRPr="005B2104">
              <w:rPr>
                <w:rFonts w:ascii="Tahoma" w:hAnsi="Tahoma" w:cs="Tahoma"/>
                <w:szCs w:val="22"/>
              </w:rPr>
              <w:t>от оклада (тарифной ставки) по основной работе работника.</w:t>
            </w:r>
          </w:p>
          <w:p w14:paraId="6C86C8FB" w14:textId="3A9596B7" w:rsidR="00117ECB" w:rsidRPr="005B2104" w:rsidRDefault="00117ECB" w:rsidP="00117ECB">
            <w:pPr>
              <w:pStyle w:val="ConsPlusNormal"/>
              <w:spacing w:before="220"/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Но даже если указанная доплата </w:t>
            </w:r>
            <w:r w:rsidRPr="005B2104">
              <w:rPr>
                <w:rFonts w:ascii="Tahoma" w:hAnsi="Tahoma" w:cs="Tahoma"/>
                <w:b/>
                <w:szCs w:val="22"/>
              </w:rPr>
              <w:t>не предусмотрена ЛНА</w:t>
            </w:r>
            <w:r w:rsidRPr="005B2104">
              <w:rPr>
                <w:rFonts w:ascii="Tahoma" w:hAnsi="Tahoma" w:cs="Tahoma"/>
                <w:szCs w:val="22"/>
              </w:rPr>
              <w:t xml:space="preserve"> работодателя, она </w:t>
            </w:r>
            <w:r w:rsidRPr="005B2104">
              <w:rPr>
                <w:rFonts w:ascii="Tahoma" w:hAnsi="Tahoma" w:cs="Tahoma"/>
                <w:b/>
                <w:szCs w:val="22"/>
              </w:rPr>
              <w:t>должна производиться</w:t>
            </w:r>
            <w:r w:rsidRPr="005B2104">
              <w:rPr>
                <w:rFonts w:ascii="Tahoma" w:hAnsi="Tahoma" w:cs="Tahoma"/>
                <w:szCs w:val="22"/>
              </w:rPr>
              <w:t xml:space="preserve"> работнику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 xml:space="preserve">согласно письменному </w:t>
            </w:r>
            <w:r w:rsidRPr="005B2104">
              <w:rPr>
                <w:rFonts w:ascii="Tahoma" w:hAnsi="Tahoma" w:cs="Tahoma"/>
                <w:b/>
                <w:szCs w:val="22"/>
                <w:u w:val="single"/>
              </w:rPr>
              <w:t>соглашению</w:t>
            </w:r>
            <w:r w:rsidRPr="005B2104">
              <w:rPr>
                <w:rFonts w:ascii="Tahoma" w:hAnsi="Tahoma" w:cs="Tahoma"/>
                <w:b/>
                <w:szCs w:val="22"/>
              </w:rPr>
              <w:t xml:space="preserve"> сторон</w:t>
            </w:r>
            <w:r w:rsidRPr="005B2104">
              <w:rPr>
                <w:rFonts w:ascii="Tahoma" w:hAnsi="Tahoma" w:cs="Tahoma"/>
                <w:szCs w:val="22"/>
              </w:rPr>
              <w:t xml:space="preserve"> трудового договора, поскольку обязанность по выплате компенсационной доплаты при выполнении работником такой дополнительной трудовой функции в рабочее время прямо закреплена в </w:t>
            </w:r>
            <w:hyperlink r:id="rId26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ст. 151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 ТК РФ.</w:t>
            </w:r>
          </w:p>
          <w:p w14:paraId="6C79190A" w14:textId="2C8374AB" w:rsidR="00117ECB" w:rsidRPr="005B2104" w:rsidRDefault="00117ECB" w:rsidP="00117ECB">
            <w:pPr>
              <w:pStyle w:val="ConsPlusNormal"/>
              <w:spacing w:before="220"/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b/>
                <w:szCs w:val="22"/>
                <w:u w:val="single"/>
              </w:rPr>
              <w:t>Выплат</w:t>
            </w:r>
            <w:r w:rsidRPr="005B2104">
              <w:rPr>
                <w:rFonts w:ascii="Tahoma" w:hAnsi="Tahoma" w:cs="Tahoma"/>
                <w:szCs w:val="22"/>
                <w:u w:val="single"/>
              </w:rPr>
              <w:t xml:space="preserve">а доплаты, должна производиться не реже чем </w:t>
            </w:r>
            <w:r w:rsidRPr="005B2104">
              <w:rPr>
                <w:rFonts w:ascii="Tahoma" w:hAnsi="Tahoma" w:cs="Tahoma"/>
                <w:b/>
                <w:szCs w:val="22"/>
                <w:u w:val="single"/>
              </w:rPr>
              <w:t>каждые полмесяца</w:t>
            </w:r>
            <w:r w:rsidRPr="005B2104">
              <w:rPr>
                <w:rFonts w:ascii="Tahoma" w:hAnsi="Tahoma" w:cs="Tahoma"/>
                <w:szCs w:val="22"/>
              </w:rPr>
              <w:t xml:space="preserve"> в день, установленный правилами внутреннего трудового распорядка, коллективным договором, трудовым договором (</w:t>
            </w:r>
            <w:hyperlink r:id="rId27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ч. 6 ст. 136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 ТК РФ, </w:t>
            </w:r>
            <w:hyperlink r:id="rId28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Письмо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 Минтруда России от 18.04.2017 N 11-4/ООГ-718).</w:t>
            </w:r>
          </w:p>
          <w:p w14:paraId="38E14C2D" w14:textId="0E9CF8B1" w:rsidR="00006052" w:rsidRPr="005B2104" w:rsidRDefault="00006052" w:rsidP="00006052">
            <w:pPr>
              <w:spacing w:before="240" w:after="0" w:line="240" w:lineRule="auto"/>
              <w:jc w:val="both"/>
              <w:rPr>
                <w:rFonts w:ascii="Tahoma" w:eastAsia="Times New Roman" w:hAnsi="Tahoma" w:cs="Tahoma"/>
                <w:color w:val="7030A0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      </w:t>
            </w:r>
            <w:r w:rsidRPr="005B2104">
              <w:rPr>
                <w:rFonts w:ascii="Tahoma" w:eastAsia="Times New Roman" w:hAnsi="Tahoma" w:cs="Tahoma"/>
                <w:b/>
                <w:color w:val="7030A0"/>
                <w:lang w:eastAsia="ru-RU"/>
              </w:rPr>
              <w:t>Таким образом</w:t>
            </w:r>
            <w:r w:rsidRPr="005B2104">
              <w:rPr>
                <w:rFonts w:ascii="Tahoma" w:eastAsia="Times New Roman" w:hAnsi="Tahoma" w:cs="Tahoma"/>
                <w:color w:val="7030A0"/>
                <w:lang w:eastAsia="ru-RU"/>
              </w:rPr>
              <w:t xml:space="preserve">, увеличение объема работ или расширение зоны обслуживания – это </w:t>
            </w:r>
            <w:r w:rsidRPr="005B2104">
              <w:rPr>
                <w:rFonts w:ascii="Tahoma" w:eastAsia="Times New Roman" w:hAnsi="Tahoma" w:cs="Tahoma"/>
                <w:b/>
                <w:color w:val="7030A0"/>
                <w:lang w:eastAsia="ru-RU"/>
              </w:rPr>
              <w:t xml:space="preserve">дополнительная работа </w:t>
            </w:r>
            <w:r w:rsidRPr="005B2104">
              <w:rPr>
                <w:rFonts w:ascii="Tahoma" w:eastAsia="Times New Roman" w:hAnsi="Tahoma" w:cs="Tahoma"/>
                <w:b/>
                <w:color w:val="7030A0"/>
                <w:u w:val="single"/>
                <w:lang w:eastAsia="ru-RU"/>
              </w:rPr>
              <w:t xml:space="preserve">по должности, указанной в трудовом </w:t>
            </w:r>
            <w:proofErr w:type="gramStart"/>
            <w:r w:rsidRPr="005B2104">
              <w:rPr>
                <w:rFonts w:ascii="Tahoma" w:eastAsia="Times New Roman" w:hAnsi="Tahoma" w:cs="Tahoma"/>
                <w:b/>
                <w:color w:val="7030A0"/>
                <w:u w:val="single"/>
                <w:lang w:eastAsia="ru-RU"/>
              </w:rPr>
              <w:t>договоре</w:t>
            </w:r>
            <w:proofErr w:type="gramEnd"/>
            <w:r w:rsidRPr="005B2104">
              <w:rPr>
                <w:rFonts w:ascii="Tahoma" w:eastAsia="Times New Roman" w:hAnsi="Tahoma" w:cs="Tahoma"/>
                <w:b/>
                <w:color w:val="7030A0"/>
                <w:lang w:eastAsia="ru-RU"/>
              </w:rPr>
              <w:t xml:space="preserve"> но </w:t>
            </w:r>
            <w:r w:rsidRPr="005B2104">
              <w:rPr>
                <w:rFonts w:ascii="Tahoma" w:eastAsia="Times New Roman" w:hAnsi="Tahoma" w:cs="Tahoma"/>
                <w:b/>
                <w:color w:val="7030A0"/>
                <w:lang w:eastAsia="ru-RU"/>
              </w:rPr>
              <w:lastRenderedPageBreak/>
              <w:t>в большем объеме</w:t>
            </w:r>
            <w:r w:rsidRPr="005B2104">
              <w:rPr>
                <w:rFonts w:ascii="Tahoma" w:eastAsia="Times New Roman" w:hAnsi="Tahoma" w:cs="Tahoma"/>
                <w:color w:val="7030A0"/>
                <w:lang w:eastAsia="ru-RU"/>
              </w:rPr>
              <w:t xml:space="preserve">. </w:t>
            </w:r>
            <w:r w:rsidRPr="005B2104">
              <w:rPr>
                <w:rFonts w:ascii="Tahoma" w:eastAsia="Times New Roman" w:hAnsi="Tahoma" w:cs="Tahoma"/>
                <w:color w:val="7030A0"/>
                <w:u w:val="single"/>
                <w:lang w:eastAsia="ru-RU"/>
              </w:rPr>
              <w:t xml:space="preserve">Например, </w:t>
            </w:r>
            <w:r w:rsidRPr="005B2104">
              <w:rPr>
                <w:rFonts w:ascii="Tahoma" w:eastAsia="Times New Roman" w:hAnsi="Tahoma" w:cs="Tahoma"/>
                <w:i/>
                <w:color w:val="7030A0"/>
                <w:lang w:eastAsia="ru-RU"/>
              </w:rPr>
              <w:t>«</w:t>
            </w:r>
            <w:r w:rsidRPr="005B2104">
              <w:rPr>
                <w:rFonts w:ascii="Tahoma" w:eastAsia="Times New Roman" w:hAnsi="Tahoma" w:cs="Tahoma"/>
                <w:b/>
                <w:i/>
                <w:color w:val="7030A0"/>
                <w:lang w:eastAsia="ru-RU"/>
              </w:rPr>
              <w:t>бухгалтеры по зарплате», «кадровики», «менеджеры», «уборщицы», «электрики</w:t>
            </w:r>
            <w:r w:rsidRPr="005B2104">
              <w:rPr>
                <w:rFonts w:ascii="Tahoma" w:eastAsia="Times New Roman" w:hAnsi="Tahoma" w:cs="Tahoma"/>
                <w:i/>
                <w:color w:val="7030A0"/>
                <w:lang w:eastAsia="ru-RU"/>
              </w:rPr>
              <w:t>» и т.п.</w:t>
            </w:r>
            <w:r w:rsidRPr="005B2104">
              <w:rPr>
                <w:rFonts w:ascii="Tahoma" w:eastAsia="Times New Roman" w:hAnsi="Tahoma" w:cs="Tahoma"/>
                <w:color w:val="7030A0"/>
                <w:lang w:eastAsia="ru-RU"/>
              </w:rPr>
              <w:t xml:space="preserve"> </w:t>
            </w:r>
          </w:p>
          <w:p w14:paraId="096D0203" w14:textId="3B1B825C" w:rsidR="00006052" w:rsidRPr="005B2104" w:rsidRDefault="00006052" w:rsidP="00006052">
            <w:pPr>
              <w:spacing w:before="240"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u w:val="single"/>
                <w:lang w:eastAsia="ru-RU"/>
              </w:rPr>
              <w:t xml:space="preserve">О доплате за увеличение объема работ или зоны обслуживания надо указать в </w:t>
            </w:r>
            <w:r w:rsidRPr="005B2104">
              <w:rPr>
                <w:rFonts w:ascii="Tahoma" w:eastAsia="Times New Roman" w:hAnsi="Tahoma" w:cs="Tahoma"/>
                <w:b/>
                <w:i/>
                <w:u w:val="single"/>
                <w:lang w:eastAsia="ru-RU"/>
              </w:rPr>
              <w:t xml:space="preserve">Доп. соглашении </w:t>
            </w:r>
            <w:r w:rsidRPr="005B2104">
              <w:rPr>
                <w:rFonts w:ascii="Tahoma" w:eastAsia="Times New Roman" w:hAnsi="Tahoma" w:cs="Tahoma"/>
                <w:i/>
                <w:u w:val="single"/>
                <w:lang w:eastAsia="ru-RU"/>
              </w:rPr>
              <w:t>к трудовому договору</w:t>
            </w:r>
            <w:r w:rsidRPr="005B2104">
              <w:rPr>
                <w:rFonts w:ascii="Tahoma" w:eastAsia="Times New Roman" w:hAnsi="Tahoma" w:cs="Tahoma"/>
                <w:b/>
                <w:i/>
                <w:u w:val="single"/>
                <w:lang w:eastAsia="ru-RU"/>
              </w:rPr>
              <w:t xml:space="preserve"> </w:t>
            </w:r>
            <w:r w:rsidRPr="005B2104">
              <w:rPr>
                <w:rFonts w:ascii="Tahoma" w:eastAsia="Times New Roman" w:hAnsi="Tahoma" w:cs="Tahoma"/>
                <w:i/>
                <w:u w:val="single"/>
                <w:lang w:eastAsia="ru-RU"/>
              </w:rPr>
              <w:t>на основании</w:t>
            </w:r>
            <w:r w:rsidRPr="005B2104">
              <w:rPr>
                <w:rFonts w:ascii="Tahoma" w:eastAsia="Times New Roman" w:hAnsi="Tahoma" w:cs="Tahoma"/>
                <w:b/>
                <w:i/>
                <w:u w:val="single"/>
                <w:lang w:eastAsia="ru-RU"/>
              </w:rPr>
              <w:t xml:space="preserve"> </w:t>
            </w:r>
            <w:r w:rsidRPr="005B2104">
              <w:rPr>
                <w:rFonts w:ascii="Tahoma" w:eastAsia="Times New Roman" w:hAnsi="Tahoma" w:cs="Tahoma"/>
                <w:i/>
                <w:u w:val="single"/>
                <w:lang w:eastAsia="ru-RU"/>
              </w:rPr>
              <w:t>письменного</w:t>
            </w:r>
            <w:r w:rsidRPr="005B2104">
              <w:rPr>
                <w:rFonts w:ascii="Tahoma" w:eastAsia="Times New Roman" w:hAnsi="Tahoma" w:cs="Tahoma"/>
                <w:b/>
                <w:i/>
                <w:u w:val="single"/>
                <w:lang w:eastAsia="ru-RU"/>
              </w:rPr>
              <w:t xml:space="preserve"> Заявления </w:t>
            </w:r>
            <w:r w:rsidRPr="005B2104">
              <w:rPr>
                <w:rFonts w:ascii="Tahoma" w:eastAsia="Times New Roman" w:hAnsi="Tahoma" w:cs="Tahoma"/>
                <w:i/>
                <w:u w:val="single"/>
                <w:lang w:eastAsia="ru-RU"/>
              </w:rPr>
              <w:t>работника и</w:t>
            </w:r>
            <w:r w:rsidRPr="005B2104">
              <w:rPr>
                <w:rFonts w:ascii="Tahoma" w:eastAsia="Times New Roman" w:hAnsi="Tahoma" w:cs="Tahoma"/>
                <w:b/>
                <w:i/>
                <w:u w:val="single"/>
                <w:lang w:eastAsia="ru-RU"/>
              </w:rPr>
              <w:t xml:space="preserve"> приказе</w:t>
            </w:r>
            <w:r w:rsidRPr="005B2104">
              <w:rPr>
                <w:rFonts w:ascii="Tahoma" w:eastAsia="Times New Roman" w:hAnsi="Tahoma" w:cs="Tahoma"/>
                <w:b/>
                <w:i/>
                <w:lang w:eastAsia="ru-RU"/>
              </w:rPr>
              <w:t>.</w:t>
            </w:r>
            <w:r w:rsidRPr="005B2104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  <w:p w14:paraId="2964E162" w14:textId="136A476A" w:rsidR="0015691C" w:rsidRPr="005B2104" w:rsidRDefault="0015691C" w:rsidP="00006052">
            <w:pPr>
              <w:spacing w:before="240" w:after="0" w:line="240" w:lineRule="auto"/>
              <w:jc w:val="both"/>
              <w:rPr>
                <w:rFonts w:ascii="Tahoma" w:eastAsia="Times New Roman" w:hAnsi="Tahoma" w:cs="Tahoma"/>
                <w:b/>
                <w:i/>
                <w:color w:val="0070C0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i/>
                <w:color w:val="0070C0"/>
                <w:lang w:eastAsia="ru-RU"/>
              </w:rPr>
              <w:t>Образец Заявления:</w:t>
            </w:r>
          </w:p>
          <w:p w14:paraId="24303F13" w14:textId="28D4FEAD" w:rsidR="0015691C" w:rsidRPr="005B2104" w:rsidRDefault="0015691C" w:rsidP="00006052">
            <w:pPr>
              <w:spacing w:before="240"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Arial" w:eastAsia="Times New Roman" w:hAnsi="Arial" w:cs="Arial"/>
                <w:noProof/>
                <w:color w:val="222222"/>
                <w:lang w:eastAsia="ru-RU"/>
              </w:rPr>
              <w:drawing>
                <wp:inline distT="0" distB="0" distL="0" distR="0" wp14:anchorId="0E3B0679" wp14:editId="17FE7FC3">
                  <wp:extent cx="5695950" cy="3157090"/>
                  <wp:effectExtent l="0" t="0" r="0" b="5715"/>
                  <wp:docPr id="11" name="Рисунок 11" descr="https://e.profkiosk.ru/service_tbn2/ukubt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.profkiosk.ru/service_tbn2/ukubt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09" cy="317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2ED4E" w14:textId="77777777" w:rsidR="00006052" w:rsidRPr="005B2104" w:rsidRDefault="00006052" w:rsidP="0000605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14:paraId="5638E8CE" w14:textId="77777777" w:rsidR="0015691C" w:rsidRPr="005B2104" w:rsidRDefault="00006052" w:rsidP="0000605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Форма </w:t>
            </w:r>
            <w:r w:rsidR="0015691C" w:rsidRPr="005B2104">
              <w:rPr>
                <w:rFonts w:ascii="Tahoma" w:eastAsia="Times New Roman" w:hAnsi="Tahoma" w:cs="Tahoma"/>
                <w:b/>
                <w:lang w:eastAsia="ru-RU"/>
              </w:rPr>
              <w:t>Д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>оп</w:t>
            </w:r>
            <w:r w:rsidR="0015691C" w:rsidRPr="005B2104">
              <w:rPr>
                <w:rFonts w:ascii="Tahoma" w:eastAsia="Times New Roman" w:hAnsi="Tahoma" w:cs="Tahoma"/>
                <w:b/>
                <w:lang w:eastAsia="ru-RU"/>
              </w:rPr>
              <w:t>.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 соглашения</w:t>
            </w:r>
            <w:r w:rsidRPr="005B2104">
              <w:rPr>
                <w:rFonts w:ascii="Tahoma" w:eastAsia="Times New Roman" w:hAnsi="Tahoma" w:cs="Tahoma"/>
                <w:lang w:eastAsia="ru-RU"/>
              </w:rPr>
              <w:t xml:space="preserve"> об увеличении объема работ 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>произвольная</w:t>
            </w:r>
            <w:r w:rsidRPr="005B2104">
              <w:rPr>
                <w:rFonts w:ascii="Tahoma" w:eastAsia="Times New Roman" w:hAnsi="Tahoma" w:cs="Tahoma"/>
                <w:lang w:eastAsia="ru-RU"/>
              </w:rPr>
              <w:t xml:space="preserve">, нормативно утвержденной нет. В этом соглашении укажите: </w:t>
            </w:r>
          </w:p>
          <w:p w14:paraId="47DE2108" w14:textId="77777777" w:rsidR="0015691C" w:rsidRPr="005B2104" w:rsidRDefault="00006052" w:rsidP="0015691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срок выполнения работы, </w:t>
            </w:r>
          </w:p>
          <w:p w14:paraId="12AAD536" w14:textId="77777777" w:rsidR="0015691C" w:rsidRPr="005B2104" w:rsidRDefault="00006052" w:rsidP="0015691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ее содержание, </w:t>
            </w:r>
          </w:p>
          <w:p w14:paraId="3E2D37D5" w14:textId="77777777" w:rsidR="0015691C" w:rsidRPr="005B2104" w:rsidRDefault="00006052" w:rsidP="0015691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объем и размер доплаты за эту работу, </w:t>
            </w:r>
          </w:p>
          <w:p w14:paraId="4386965D" w14:textId="3EC24711" w:rsidR="00006052" w:rsidRPr="005B2104" w:rsidRDefault="00006052" w:rsidP="0015691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>а также порядок прекращения дополнительного соглашения.</w:t>
            </w:r>
          </w:p>
          <w:p w14:paraId="1D433D23" w14:textId="2CF84803" w:rsidR="00006052" w:rsidRPr="005B2104" w:rsidRDefault="00006052" w:rsidP="0000605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>Составьте документ письменно в двух экземплярах, каждый из которых должен быть подписан сторонами. Один экземпляр передайте работнику, другой (с подписью работника, свидетельствующей о получении документа) храните у себя.</w:t>
            </w:r>
          </w:p>
          <w:p w14:paraId="2455DD59" w14:textId="77777777" w:rsidR="0015691C" w:rsidRPr="005B2104" w:rsidRDefault="0015691C" w:rsidP="0000605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  <w:p w14:paraId="4BEF6D70" w14:textId="1EB5F5B2" w:rsidR="0015691C" w:rsidRPr="005B2104" w:rsidRDefault="0015691C" w:rsidP="0000605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i/>
                <w:lang w:eastAsia="ru-RU"/>
              </w:rPr>
              <w:t>Образец</w:t>
            </w:r>
          </w:p>
          <w:p w14:paraId="1A5F5EF0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Дополнительное соглашение</w:t>
            </w:r>
          </w:p>
          <w:p w14:paraId="57C9E56B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к трудовому договору от 08.08.2008 N 81/08-ТД</w:t>
            </w:r>
          </w:p>
          <w:p w14:paraId="7773179A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об увеличении объема работ</w:t>
            </w:r>
          </w:p>
          <w:p w14:paraId="155D7811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tbl>
            <w:tblPr>
              <w:tblStyle w:val="a4"/>
              <w:tblW w:w="10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9"/>
              <w:gridCol w:w="5813"/>
            </w:tblGrid>
            <w:tr w:rsidR="0015691C" w:rsidRPr="005B2104" w14:paraId="092E3342" w14:textId="77777777" w:rsidTr="00630EF8">
              <w:tc>
                <w:tcPr>
                  <w:tcW w:w="4249" w:type="dxa"/>
                  <w:hideMark/>
                </w:tcPr>
                <w:p w14:paraId="3DD3E73D" w14:textId="77777777" w:rsidR="0015691C" w:rsidRPr="005B2104" w:rsidRDefault="0015691C" w:rsidP="0015691C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  <w:t>12.02.2021</w:t>
                  </w:r>
                </w:p>
              </w:tc>
              <w:tc>
                <w:tcPr>
                  <w:tcW w:w="5813" w:type="dxa"/>
                  <w:hideMark/>
                </w:tcPr>
                <w:p w14:paraId="055AD872" w14:textId="5B3946E0" w:rsidR="0015691C" w:rsidRPr="005B2104" w:rsidRDefault="0015691C" w:rsidP="0015691C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  <w:t xml:space="preserve">N 12/21-ДС                                           </w:t>
                  </w:r>
                  <w:proofErr w:type="spellStart"/>
                  <w:r w:rsidRPr="005B2104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  <w:t>г.ННовгород</w:t>
                  </w:r>
                  <w:proofErr w:type="spellEnd"/>
                </w:p>
              </w:tc>
            </w:tr>
          </w:tbl>
          <w:p w14:paraId="4C711409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14:paraId="7A719B26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  <w:p w14:paraId="7359E7AE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Общество с ограниченной ответственностью "Дело" (ООО "Дело"), именуемое в дальнейшем "Работодатель", в лице генерального директора Титовой Елены Валерьевны, действующей на основании устава, с одной стороны и Антонова Вера Васильевна, именуемая в дальнейшем "Работник", с другой стороны, </w:t>
            </w: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вместе именуемые "Стороны", заключили настоящее дополнительное соглашение (далее - Соглашение) о нижеследующем:</w:t>
            </w:r>
          </w:p>
          <w:p w14:paraId="5B19E72F" w14:textId="77777777" w:rsidR="0015691C" w:rsidRPr="005B2104" w:rsidRDefault="0015691C" w:rsidP="0015691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1. Работодатель поручает, а Работник обязуется выполнять в течение установленной продолжительности рабочего дня 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>наряду с работой по должности инспектора по кадрам,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обусловленной трудовым договором от 08.08.2008 N 81/08-ТД, дополнительную работу 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 xml:space="preserve">по 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lastRenderedPageBreak/>
              <w:t>этой же должности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путем увеличения объема работ по кадровому учету со 100 до 200 работников ООО "Дело".</w:t>
            </w:r>
          </w:p>
          <w:p w14:paraId="0BC6E259" w14:textId="77777777" w:rsidR="0015691C" w:rsidRPr="005B2104" w:rsidRDefault="0015691C" w:rsidP="0015691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2. 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>Срок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выполнения дополнительной работы: с 12.02.2021 по 12.07.2021 (включительно).</w:t>
            </w:r>
          </w:p>
          <w:p w14:paraId="67E635DD" w14:textId="77777777" w:rsidR="0015691C" w:rsidRPr="005B2104" w:rsidRDefault="0015691C" w:rsidP="0015691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3. За выполнение дополнительной работы, предусмотренной п. 1 Соглашения, Работнику выплачивается доплата 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>в размере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20 000 (двадцать тысяч) руб. 00 коп. в месяц.</w:t>
            </w:r>
          </w:p>
          <w:p w14:paraId="05AD4EB5" w14:textId="77777777" w:rsidR="0015691C" w:rsidRPr="005B2104" w:rsidRDefault="0015691C" w:rsidP="0015691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4. Действие Соглашения прекращается в связи с истечением срока, указанного в п. 2 Соглашения, 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>либо досрочно по инициативе одной из Сторон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Соглашения, о чем эта Сторона </w:t>
            </w: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предупреждает другую в письменной форме не позднее чем за три рабочих дня до предполагаемого прекращения дополнительной работы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.</w:t>
            </w:r>
          </w:p>
          <w:p w14:paraId="64B12D0D" w14:textId="77777777" w:rsidR="0015691C" w:rsidRPr="005B2104" w:rsidRDefault="0015691C" w:rsidP="0015691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5. Условия трудового договора от 08.08.2008 N 81/08-ТД, не затронутые Соглашением, остаются неизменными</w:t>
            </w: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.</w:t>
            </w:r>
          </w:p>
          <w:p w14:paraId="7C1A2782" w14:textId="77777777" w:rsidR="0015691C" w:rsidRPr="005B2104" w:rsidRDefault="0015691C" w:rsidP="0015691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6. Соглашение 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является неотъемлемой частью трудового договора от 08.08.2008 N 81/08-ТД,</w:t>
            </w: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вступает в силу с момента его подписания Сторонами</w:t>
            </w: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.</w:t>
            </w:r>
          </w:p>
          <w:p w14:paraId="126A93A0" w14:textId="77777777" w:rsidR="0015691C" w:rsidRPr="005B2104" w:rsidRDefault="0015691C" w:rsidP="0015691C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7. Соглашение составлено и подписано в двух экземплярах, имеющих равную юридическую силу, один из которых хранится у Работодателя, другой передается Работнику.</w:t>
            </w:r>
          </w:p>
          <w:p w14:paraId="1DAE1C19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15691C" w:rsidRPr="005B2104" w14:paraId="6B8928E9" w14:textId="77777777" w:rsidTr="00630EF8">
              <w:trPr>
                <w:jc w:val="center"/>
              </w:trPr>
              <w:tc>
                <w:tcPr>
                  <w:tcW w:w="4785" w:type="dxa"/>
                  <w:gridSpan w:val="2"/>
                  <w:hideMark/>
                </w:tcPr>
                <w:p w14:paraId="3B789CAF" w14:textId="77777777" w:rsidR="0015691C" w:rsidRPr="005B2104" w:rsidRDefault="0015691C" w:rsidP="005B2104">
                  <w:pPr>
                    <w:widowControl w:val="0"/>
                    <w:autoSpaceDE w:val="0"/>
                    <w:autoSpaceDN w:val="0"/>
                    <w:ind w:right="316" w:firstLine="35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Работодатель:</w:t>
                  </w:r>
                </w:p>
                <w:p w14:paraId="1D1FC8DB" w14:textId="77777777" w:rsidR="0015691C" w:rsidRPr="005B2104" w:rsidRDefault="0015691C" w:rsidP="005B2104">
                  <w:pPr>
                    <w:widowControl w:val="0"/>
                    <w:autoSpaceDE w:val="0"/>
                    <w:autoSpaceDN w:val="0"/>
                    <w:ind w:right="316" w:firstLine="359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Общество с ограниченной ответственностью "Дело" (ООО "Дело")</w:t>
                  </w:r>
                </w:p>
                <w:p w14:paraId="676946E2" w14:textId="77777777" w:rsidR="0015691C" w:rsidRPr="005B2104" w:rsidRDefault="0015691C" w:rsidP="005B2104">
                  <w:pPr>
                    <w:widowControl w:val="0"/>
                    <w:autoSpaceDE w:val="0"/>
                    <w:autoSpaceDN w:val="0"/>
                    <w:ind w:right="316" w:firstLine="359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Адрес (место нахождения): 123456,</w:t>
                  </w:r>
                </w:p>
                <w:p w14:paraId="4CD13753" w14:textId="77777777" w:rsidR="0015691C" w:rsidRPr="005B2104" w:rsidRDefault="0015691C" w:rsidP="005B2104">
                  <w:pPr>
                    <w:widowControl w:val="0"/>
                    <w:autoSpaceDE w:val="0"/>
                    <w:autoSpaceDN w:val="0"/>
                    <w:ind w:right="316" w:firstLine="359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 xml:space="preserve">г. </w:t>
                  </w:r>
                  <w:proofErr w:type="spellStart"/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Энск</w:t>
                  </w:r>
                  <w:proofErr w:type="spellEnd"/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, ул. Приозерная, д. 1</w:t>
                  </w:r>
                </w:p>
                <w:p w14:paraId="11444239" w14:textId="77777777" w:rsidR="0015691C" w:rsidRPr="005B2104" w:rsidRDefault="0015691C" w:rsidP="005B2104">
                  <w:pPr>
                    <w:autoSpaceDE w:val="0"/>
                    <w:autoSpaceDN w:val="0"/>
                    <w:ind w:firstLine="359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ИНН 1234567891</w:t>
                  </w:r>
                </w:p>
              </w:tc>
              <w:tc>
                <w:tcPr>
                  <w:tcW w:w="4786" w:type="dxa"/>
                  <w:gridSpan w:val="2"/>
                  <w:hideMark/>
                </w:tcPr>
                <w:p w14:paraId="02AD3ABC" w14:textId="77777777" w:rsidR="0015691C" w:rsidRPr="005B2104" w:rsidRDefault="0015691C" w:rsidP="0015691C">
                  <w:pPr>
                    <w:widowControl w:val="0"/>
                    <w:autoSpaceDE w:val="0"/>
                    <w:autoSpaceDN w:val="0"/>
                    <w:ind w:left="35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Работник:</w:t>
                  </w:r>
                </w:p>
                <w:p w14:paraId="4AB2F059" w14:textId="77777777" w:rsidR="0015691C" w:rsidRPr="005B2104" w:rsidRDefault="0015691C" w:rsidP="0015691C">
                  <w:pPr>
                    <w:widowControl w:val="0"/>
                    <w:autoSpaceDE w:val="0"/>
                    <w:autoSpaceDN w:val="0"/>
                    <w:ind w:left="35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Антонова Вера Васильевна</w:t>
                  </w:r>
                </w:p>
                <w:p w14:paraId="4DBB6D10" w14:textId="77777777" w:rsidR="0015691C" w:rsidRPr="005B2104" w:rsidRDefault="0015691C" w:rsidP="0015691C">
                  <w:pPr>
                    <w:widowControl w:val="0"/>
                    <w:autoSpaceDE w:val="0"/>
                    <w:autoSpaceDN w:val="0"/>
                    <w:ind w:left="35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 xml:space="preserve">паспорт: 1234 N 123456 выдан 15.06.2011 отделом УФМС России по Энской области в городе </w:t>
                  </w:r>
                  <w:proofErr w:type="spellStart"/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Энске</w:t>
                  </w:r>
                  <w:proofErr w:type="spellEnd"/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, код подразделения: 123-456</w:t>
                  </w:r>
                </w:p>
                <w:p w14:paraId="2A53CA6B" w14:textId="77777777" w:rsidR="0015691C" w:rsidRPr="005B2104" w:rsidRDefault="0015691C" w:rsidP="0015691C">
                  <w:pPr>
                    <w:autoSpaceDE w:val="0"/>
                    <w:autoSpaceDN w:val="0"/>
                    <w:ind w:left="35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 xml:space="preserve">Место жительства: Энская область, г. </w:t>
                  </w:r>
                  <w:proofErr w:type="spellStart"/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Энск</w:t>
                  </w:r>
                  <w:proofErr w:type="spellEnd"/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, ул. Красная, д. 7</w:t>
                  </w:r>
                </w:p>
              </w:tc>
            </w:tr>
            <w:tr w:rsidR="0015691C" w:rsidRPr="005B2104" w14:paraId="0FF667CD" w14:textId="77777777" w:rsidTr="00630EF8">
              <w:trPr>
                <w:jc w:val="center"/>
              </w:trPr>
              <w:tc>
                <w:tcPr>
                  <w:tcW w:w="4785" w:type="dxa"/>
                  <w:gridSpan w:val="2"/>
                  <w:hideMark/>
                </w:tcPr>
                <w:p w14:paraId="07F35BC6" w14:textId="77777777" w:rsidR="0015691C" w:rsidRPr="005B2104" w:rsidRDefault="0015691C" w:rsidP="005B2104">
                  <w:pPr>
                    <w:autoSpaceDE w:val="0"/>
                    <w:autoSpaceDN w:val="0"/>
                    <w:ind w:firstLine="359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4786" w:type="dxa"/>
                  <w:gridSpan w:val="2"/>
                </w:tcPr>
                <w:p w14:paraId="1E14686A" w14:textId="77777777" w:rsidR="0015691C" w:rsidRPr="005B2104" w:rsidRDefault="0015691C" w:rsidP="0015691C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</w:p>
              </w:tc>
            </w:tr>
            <w:tr w:rsidR="0015691C" w:rsidRPr="005B2104" w14:paraId="7B12440B" w14:textId="77777777" w:rsidTr="00630EF8">
              <w:trPr>
                <w:jc w:val="center"/>
              </w:trPr>
              <w:tc>
                <w:tcPr>
                  <w:tcW w:w="2392" w:type="dxa"/>
                  <w:hideMark/>
                </w:tcPr>
                <w:p w14:paraId="7AF8ED46" w14:textId="77777777" w:rsidR="0015691C" w:rsidRPr="005B2104" w:rsidRDefault="0015691C" w:rsidP="005B2104">
                  <w:pPr>
                    <w:autoSpaceDE w:val="0"/>
                    <w:autoSpaceDN w:val="0"/>
                    <w:ind w:left="359" w:firstLine="359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lang w:eastAsia="ru-RU"/>
                    </w:rPr>
                    <w:t>Титова</w:t>
                  </w: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  <w:hideMark/>
                </w:tcPr>
                <w:p w14:paraId="3AB39369" w14:textId="77777777" w:rsidR="0015691C" w:rsidRPr="005B2104" w:rsidRDefault="0015691C" w:rsidP="005B2104">
                  <w:pPr>
                    <w:autoSpaceDE w:val="0"/>
                    <w:autoSpaceDN w:val="0"/>
                    <w:ind w:firstLine="35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Е.В. Титова</w:t>
                  </w:r>
                </w:p>
              </w:tc>
              <w:tc>
                <w:tcPr>
                  <w:tcW w:w="2393" w:type="dxa"/>
                  <w:hideMark/>
                </w:tcPr>
                <w:p w14:paraId="162AFC16" w14:textId="77777777" w:rsidR="0015691C" w:rsidRPr="005B2104" w:rsidRDefault="0015691C" w:rsidP="0015691C">
                  <w:pPr>
                    <w:autoSpaceDE w:val="0"/>
                    <w:autoSpaceDN w:val="0"/>
                    <w:ind w:firstLine="35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lang w:eastAsia="ru-RU"/>
                    </w:rPr>
                    <w:t>Антонова</w:t>
                  </w:r>
                </w:p>
              </w:tc>
              <w:tc>
                <w:tcPr>
                  <w:tcW w:w="2393" w:type="dxa"/>
                  <w:hideMark/>
                </w:tcPr>
                <w:p w14:paraId="0A15A2C6" w14:textId="77777777" w:rsidR="0015691C" w:rsidRPr="005B2104" w:rsidRDefault="0015691C" w:rsidP="0015691C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  <w:t>В.В. Антонова</w:t>
                  </w:r>
                </w:p>
              </w:tc>
            </w:tr>
            <w:tr w:rsidR="0015691C" w:rsidRPr="005B2104" w14:paraId="44D256D1" w14:textId="77777777" w:rsidTr="00630EF8">
              <w:trPr>
                <w:jc w:val="center"/>
              </w:trPr>
              <w:tc>
                <w:tcPr>
                  <w:tcW w:w="2392" w:type="dxa"/>
                  <w:hideMark/>
                </w:tcPr>
                <w:p w14:paraId="06C94A18" w14:textId="77777777" w:rsidR="0015691C" w:rsidRPr="005B2104" w:rsidRDefault="0015691C" w:rsidP="005B2104">
                  <w:pPr>
                    <w:autoSpaceDE w:val="0"/>
                    <w:autoSpaceDN w:val="0"/>
                    <w:ind w:left="359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lang w:eastAsia="ru-RU"/>
                    </w:rPr>
                    <w:t>12.02.2021</w:t>
                  </w:r>
                </w:p>
              </w:tc>
              <w:tc>
                <w:tcPr>
                  <w:tcW w:w="2393" w:type="dxa"/>
                </w:tcPr>
                <w:p w14:paraId="732C2400" w14:textId="77777777" w:rsidR="0015691C" w:rsidRPr="005B2104" w:rsidRDefault="0015691C" w:rsidP="0015691C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</w:p>
              </w:tc>
              <w:tc>
                <w:tcPr>
                  <w:tcW w:w="2393" w:type="dxa"/>
                  <w:hideMark/>
                </w:tcPr>
                <w:p w14:paraId="7F6E176C" w14:textId="77777777" w:rsidR="0015691C" w:rsidRPr="005B2104" w:rsidRDefault="0015691C" w:rsidP="0015691C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  <w:r w:rsidRPr="005B2104"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lang w:eastAsia="ru-RU"/>
                    </w:rPr>
                    <w:t>12.02.2021</w:t>
                  </w:r>
                </w:p>
              </w:tc>
              <w:tc>
                <w:tcPr>
                  <w:tcW w:w="2393" w:type="dxa"/>
                </w:tcPr>
                <w:p w14:paraId="3D857B27" w14:textId="77777777" w:rsidR="0015691C" w:rsidRPr="005B2104" w:rsidRDefault="0015691C" w:rsidP="0015691C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70C0"/>
                      <w:lang w:eastAsia="ru-RU"/>
                    </w:rPr>
                  </w:pPr>
                </w:p>
              </w:tc>
            </w:tr>
          </w:tbl>
          <w:p w14:paraId="54596CFC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  <w:p w14:paraId="05B6F051" w14:textId="77777777" w:rsidR="0015691C" w:rsidRPr="005B2104" w:rsidRDefault="0015691C" w:rsidP="001569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Экземпляр дополнительного соглашения от 12.02.2021 N 12/21-ДС на руки получил:</w:t>
            </w:r>
          </w:p>
          <w:p w14:paraId="562E1510" w14:textId="77777777" w:rsidR="0015691C" w:rsidRPr="005B2104" w:rsidRDefault="0015691C" w:rsidP="001569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Антонова 12.02.2021</w:t>
            </w:r>
          </w:p>
          <w:p w14:paraId="71E08C80" w14:textId="4E7B0E4C" w:rsidR="0015691C" w:rsidRPr="005B2104" w:rsidRDefault="0015691C" w:rsidP="0000605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  <w:p w14:paraId="61E066EE" w14:textId="77777777" w:rsidR="0015691C" w:rsidRPr="005B2104" w:rsidRDefault="0015691C" w:rsidP="0000605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6"/>
            </w:tblGrid>
            <w:tr w:rsidR="0015691C" w:rsidRPr="005B2104" w14:paraId="7FE9A932" w14:textId="77777777" w:rsidTr="00630EF8">
              <w:trPr>
                <w:tblCellSpacing w:w="15" w:type="dxa"/>
              </w:trPr>
              <w:tc>
                <w:tcPr>
                  <w:tcW w:w="7256" w:type="dxa"/>
                  <w:vAlign w:val="center"/>
                  <w:hideMark/>
                </w:tcPr>
                <w:p w14:paraId="65C2DEC9" w14:textId="43F24CC1" w:rsidR="0015691C" w:rsidRPr="005B2104" w:rsidRDefault="0015691C" w:rsidP="0015691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u w:val="single"/>
                      <w:lang w:eastAsia="ru-RU"/>
                    </w:rPr>
                  </w:pPr>
                  <w:r w:rsidRPr="005B2104">
                    <w:rPr>
                      <w:rFonts w:ascii="Tahoma" w:eastAsia="Times New Roman" w:hAnsi="Tahoma" w:cs="Tahoma"/>
                      <w:b/>
                      <w:i/>
                      <w:u w:val="single"/>
                      <w:lang w:eastAsia="ru-RU"/>
                    </w:rPr>
                    <w:t>Образец Приказа об увеличении объема работ и доплате</w:t>
                  </w:r>
                </w:p>
              </w:tc>
            </w:tr>
          </w:tbl>
          <w:p w14:paraId="420CDDBF" w14:textId="77777777" w:rsidR="0015691C" w:rsidRPr="005B2104" w:rsidRDefault="0015691C" w:rsidP="0015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ООО "Альфа"</w:t>
            </w:r>
          </w:p>
          <w:p w14:paraId="02A3C886" w14:textId="77777777" w:rsidR="0015691C" w:rsidRPr="005B2104" w:rsidRDefault="0015691C" w:rsidP="0015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  <w:p w14:paraId="605071E1" w14:textId="77777777" w:rsidR="0015691C" w:rsidRPr="005B2104" w:rsidRDefault="0015691C" w:rsidP="00156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70C0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bCs/>
                <w:color w:val="0070C0"/>
                <w:lang w:eastAsia="ru-RU"/>
              </w:rPr>
              <w:t>ПРИКАЗ</w:t>
            </w:r>
          </w:p>
          <w:p w14:paraId="092D9D3C" w14:textId="77777777" w:rsidR="0015691C" w:rsidRPr="005B2104" w:rsidRDefault="0015691C" w:rsidP="00156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70C0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bCs/>
                <w:color w:val="0070C0"/>
                <w:lang w:eastAsia="ru-RU"/>
              </w:rPr>
              <w:t>об увеличении объема работ</w:t>
            </w:r>
          </w:p>
          <w:p w14:paraId="35F5BEC5" w14:textId="77777777" w:rsidR="0015691C" w:rsidRPr="005B2104" w:rsidRDefault="0015691C" w:rsidP="00156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  <w:p w14:paraId="2FA45958" w14:textId="77777777" w:rsidR="0015691C" w:rsidRPr="005B2104" w:rsidRDefault="0015691C" w:rsidP="00156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08.02.2021 N 14</w:t>
            </w:r>
          </w:p>
          <w:p w14:paraId="4F044D46" w14:textId="717E505D" w:rsidR="0015691C" w:rsidRPr="005B2104" w:rsidRDefault="00372606" w:rsidP="0037260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   1.</w:t>
            </w:r>
            <w:r w:rsidR="0015691C"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Поручить в порядке увеличения объема работ в период с 10.02.2021 по 31.12.2021 </w:t>
            </w:r>
            <w:r w:rsidR="0015691C" w:rsidRPr="005B2104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ru-RU"/>
              </w:rPr>
              <w:t>менеджер</w:t>
            </w:r>
            <w:r w:rsidR="0015691C" w:rsidRPr="005B2104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у</w:t>
            </w:r>
            <w:r w:rsidR="0015691C"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Потапову Алексею Николаевичу выполнение дополнительной работы </w:t>
            </w:r>
            <w:r w:rsidR="0015691C" w:rsidRPr="005B2104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ru-RU"/>
              </w:rPr>
              <w:t>по такой же должности</w:t>
            </w:r>
            <w:r w:rsidR="0015691C"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- работа с клиентами, закрепленными за обособленным подразделением "Бета" (г. Домодедово).</w:t>
            </w:r>
          </w:p>
          <w:p w14:paraId="73155B21" w14:textId="61170479" w:rsidR="0015691C" w:rsidRPr="005B2104" w:rsidRDefault="00372606" w:rsidP="0037260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   2.</w:t>
            </w:r>
            <w:r w:rsidR="0015691C"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Установить доплату за выполнение дополнительной работы в </w:t>
            </w:r>
            <w:r w:rsidR="0015691C" w:rsidRPr="005B2104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ru-RU"/>
              </w:rPr>
              <w:t>размере</w:t>
            </w:r>
            <w:r w:rsidR="0015691C"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10 000 руб. в месяц.</w:t>
            </w:r>
          </w:p>
          <w:p w14:paraId="155605FD" w14:textId="77777777" w:rsidR="0015691C" w:rsidRPr="005B2104" w:rsidRDefault="0015691C" w:rsidP="0015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  <w:p w14:paraId="20307E46" w14:textId="77777777" w:rsidR="0015691C" w:rsidRPr="005B2104" w:rsidRDefault="0015691C" w:rsidP="0015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i/>
                <w:color w:val="0070C0"/>
                <w:lang w:eastAsia="ru-RU"/>
              </w:rPr>
              <w:t>Основание: дополнительное соглашение от 08.02.2021 N 1 к трудовому договору от 03.12.2019 N 124.</w:t>
            </w:r>
          </w:p>
          <w:p w14:paraId="7F690237" w14:textId="77777777" w:rsidR="0015691C" w:rsidRPr="005B2104" w:rsidRDefault="0015691C" w:rsidP="0015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</w:t>
            </w:r>
          </w:p>
          <w:p w14:paraId="7A87006C" w14:textId="77777777" w:rsidR="0015691C" w:rsidRPr="005B2104" w:rsidRDefault="0015691C" w:rsidP="00156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Генеральный директор Иванов </w:t>
            </w:r>
            <w:proofErr w:type="spellStart"/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Иванов</w:t>
            </w:r>
            <w:proofErr w:type="spellEnd"/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 И.И.</w:t>
            </w:r>
          </w:p>
          <w:p w14:paraId="41D90610" w14:textId="77777777" w:rsidR="0091149C" w:rsidRPr="005B2104" w:rsidRDefault="0091149C" w:rsidP="0015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  <w:p w14:paraId="28282699" w14:textId="496BA656" w:rsidR="0015691C" w:rsidRPr="005B2104" w:rsidRDefault="0015691C" w:rsidP="0015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lastRenderedPageBreak/>
              <w:t>С приказом ознакомлены:</w:t>
            </w:r>
          </w:p>
          <w:p w14:paraId="63042019" w14:textId="554AF61D" w:rsidR="0015691C" w:rsidRPr="005B2104" w:rsidRDefault="0015691C" w:rsidP="0091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  <w:r w:rsidR="0091149C"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      </w:t>
            </w:r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главный бухгалтер Никанорова </w:t>
            </w:r>
            <w:proofErr w:type="spellStart"/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Никанорова</w:t>
            </w:r>
            <w:proofErr w:type="spellEnd"/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Е.А.</w:t>
            </w:r>
          </w:p>
          <w:p w14:paraId="30505ADD" w14:textId="77777777" w:rsidR="0015691C" w:rsidRPr="005B2104" w:rsidRDefault="0015691C" w:rsidP="0015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08.02.2021</w:t>
            </w:r>
          </w:p>
          <w:p w14:paraId="3584DAA4" w14:textId="64C3DFC0" w:rsidR="0015691C" w:rsidRPr="005B2104" w:rsidRDefault="0015691C" w:rsidP="0091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  <w:r w:rsidR="0091149C"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       </w:t>
            </w:r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менеджер Потапов </w:t>
            </w:r>
            <w:proofErr w:type="spellStart"/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Потапов</w:t>
            </w:r>
            <w:proofErr w:type="spellEnd"/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А.Н.</w:t>
            </w:r>
          </w:p>
          <w:p w14:paraId="44C4A410" w14:textId="77777777" w:rsidR="0015691C" w:rsidRPr="005B2104" w:rsidRDefault="0015691C" w:rsidP="0015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08.02.2021</w:t>
            </w:r>
          </w:p>
          <w:p w14:paraId="378D28E7" w14:textId="54F4C068" w:rsidR="00006052" w:rsidRPr="005B2104" w:rsidRDefault="00372606" w:rsidP="00BC4C7E">
            <w:pPr>
              <w:spacing w:before="375" w:after="15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color w:val="C45911" w:themeColor="accent2" w:themeShade="BF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bCs/>
                <w:i/>
                <w:color w:val="C45911" w:themeColor="accent2" w:themeShade="BF"/>
                <w:u w:val="single"/>
                <w:lang w:eastAsia="ru-RU"/>
              </w:rPr>
              <w:t xml:space="preserve">Часто задаваемый </w:t>
            </w:r>
            <w:proofErr w:type="gramStart"/>
            <w:r w:rsidRPr="005B2104">
              <w:rPr>
                <w:rFonts w:ascii="Tahoma" w:eastAsia="Times New Roman" w:hAnsi="Tahoma" w:cs="Tahoma"/>
                <w:b/>
                <w:bCs/>
                <w:i/>
                <w:color w:val="C45911" w:themeColor="accent2" w:themeShade="BF"/>
                <w:u w:val="single"/>
                <w:lang w:eastAsia="ru-RU"/>
              </w:rPr>
              <w:t xml:space="preserve">вопрос: </w:t>
            </w:r>
            <w:r w:rsidR="00BC4C7E" w:rsidRPr="005B2104">
              <w:rPr>
                <w:rFonts w:ascii="Tahoma" w:eastAsia="Times New Roman" w:hAnsi="Tahoma" w:cs="Tahoma"/>
                <w:b/>
                <w:bCs/>
                <w:i/>
                <w:color w:val="C45911" w:themeColor="accent2" w:themeShade="BF"/>
                <w:u w:val="single"/>
                <w:lang w:eastAsia="ru-RU"/>
              </w:rPr>
              <w:t xml:space="preserve"> </w:t>
            </w:r>
            <w:r w:rsidR="00006052" w:rsidRPr="005B2104">
              <w:rPr>
                <w:rFonts w:ascii="Tahoma" w:eastAsia="Times New Roman" w:hAnsi="Tahoma" w:cs="Tahoma"/>
                <w:b/>
                <w:bCs/>
                <w:i/>
                <w:color w:val="C45911" w:themeColor="accent2" w:themeShade="BF"/>
                <w:lang w:eastAsia="ru-RU"/>
              </w:rPr>
              <w:t>Можно</w:t>
            </w:r>
            <w:proofErr w:type="gramEnd"/>
            <w:r w:rsidR="00006052" w:rsidRPr="005B2104">
              <w:rPr>
                <w:rFonts w:ascii="Tahoma" w:eastAsia="Times New Roman" w:hAnsi="Tahoma" w:cs="Tahoma"/>
                <w:b/>
                <w:bCs/>
                <w:i/>
                <w:color w:val="C45911" w:themeColor="accent2" w:themeShade="BF"/>
                <w:lang w:eastAsia="ru-RU"/>
              </w:rPr>
              <w:t> ли возложить на сотрудника обязанности двух отсутствующих коллег</w:t>
            </w:r>
          </w:p>
          <w:p w14:paraId="23112392" w14:textId="77777777" w:rsidR="00372606" w:rsidRPr="005B2104" w:rsidRDefault="00006052" w:rsidP="003F231C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222222"/>
                <w:lang w:eastAsia="ru-RU"/>
              </w:rPr>
            </w:pPr>
            <w:r w:rsidRPr="005B2104">
              <w:rPr>
                <w:rFonts w:ascii="Tahoma" w:eastAsia="Times New Roman" w:hAnsi="Tahoma" w:cs="Tahoma"/>
                <w:color w:val="222222"/>
                <w:lang w:eastAsia="ru-RU"/>
              </w:rPr>
              <w:t xml:space="preserve">Поручать работнику обязанности сразу двух отсутствующих коллег </w:t>
            </w:r>
            <w:r w:rsidRPr="005B2104">
              <w:rPr>
                <w:rFonts w:ascii="Tahoma" w:eastAsia="Times New Roman" w:hAnsi="Tahoma" w:cs="Tahoma"/>
                <w:b/>
                <w:color w:val="222222"/>
                <w:u w:val="single"/>
                <w:lang w:eastAsia="ru-RU"/>
              </w:rPr>
              <w:t>не запрещено</w:t>
            </w:r>
            <w:r w:rsidRPr="005B2104">
              <w:rPr>
                <w:rFonts w:ascii="Tahoma" w:eastAsia="Times New Roman" w:hAnsi="Tahoma" w:cs="Tahoma"/>
                <w:b/>
                <w:color w:val="222222"/>
                <w:lang w:eastAsia="ru-RU"/>
              </w:rPr>
              <w:t>.</w:t>
            </w:r>
            <w:r w:rsidRPr="005B2104">
              <w:rPr>
                <w:rFonts w:ascii="Tahoma" w:eastAsia="Times New Roman" w:hAnsi="Tahoma" w:cs="Tahoma"/>
                <w:color w:val="222222"/>
                <w:lang w:eastAsia="ru-RU"/>
              </w:rPr>
              <w:t xml:space="preserve"> </w:t>
            </w:r>
          </w:p>
          <w:p w14:paraId="3D6700CE" w14:textId="253FFE72" w:rsidR="00006052" w:rsidRPr="005B2104" w:rsidRDefault="00006052" w:rsidP="003F231C">
            <w:pPr>
              <w:spacing w:after="150" w:line="240" w:lineRule="auto"/>
              <w:jc w:val="both"/>
              <w:rPr>
                <w:rFonts w:ascii="Tahoma" w:eastAsia="Times New Roman" w:hAnsi="Tahoma" w:cs="Tahoma"/>
                <w:b/>
                <w:color w:val="222222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color w:val="222222"/>
                <w:lang w:eastAsia="ru-RU"/>
              </w:rPr>
              <w:t>Ограничений по объему</w:t>
            </w:r>
            <w:r w:rsidRPr="005B2104">
              <w:rPr>
                <w:rFonts w:ascii="Tahoma" w:eastAsia="Times New Roman" w:hAnsi="Tahoma" w:cs="Tahoma"/>
                <w:color w:val="222222"/>
                <w:lang w:eastAsia="ru-RU"/>
              </w:rPr>
              <w:t xml:space="preserve">, содержанию и видам дополнительной работы для одного человека </w:t>
            </w:r>
            <w:r w:rsidRPr="005B2104">
              <w:rPr>
                <w:rFonts w:ascii="Tahoma" w:eastAsia="Times New Roman" w:hAnsi="Tahoma" w:cs="Tahoma"/>
                <w:b/>
                <w:color w:val="222222"/>
                <w:lang w:eastAsia="ru-RU"/>
              </w:rPr>
              <w:t>в трудовом законодательстве нет.</w:t>
            </w:r>
          </w:p>
          <w:p w14:paraId="3396C557" w14:textId="41EC6914" w:rsidR="00006052" w:rsidRPr="005B2104" w:rsidRDefault="00006052" w:rsidP="003F231C">
            <w:pPr>
              <w:spacing w:after="150" w:line="240" w:lineRule="auto"/>
              <w:jc w:val="both"/>
              <w:rPr>
                <w:rFonts w:ascii="Tahoma" w:eastAsia="Times New Roman" w:hAnsi="Tahoma" w:cs="Tahoma"/>
                <w:b/>
                <w:color w:val="222222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color w:val="222222"/>
                <w:u w:val="single"/>
                <w:lang w:eastAsia="ru-RU"/>
              </w:rPr>
              <w:t>Рекомендуем заранее обсудить</w:t>
            </w:r>
            <w:r w:rsidRPr="005B2104">
              <w:rPr>
                <w:rFonts w:ascii="Tahoma" w:eastAsia="Times New Roman" w:hAnsi="Tahoma" w:cs="Tahoma"/>
                <w:b/>
                <w:color w:val="222222"/>
                <w:lang w:eastAsia="ru-RU"/>
              </w:rPr>
              <w:t xml:space="preserve"> с сотрудником содержание и объем работы, которую ему придется выполнять за отпускников. Поясните</w:t>
            </w:r>
            <w:r w:rsidR="00372606" w:rsidRPr="005B2104">
              <w:rPr>
                <w:rFonts w:ascii="Tahoma" w:eastAsia="Times New Roman" w:hAnsi="Tahoma" w:cs="Tahoma"/>
                <w:b/>
                <w:color w:val="222222"/>
                <w:lang w:eastAsia="ru-RU"/>
              </w:rPr>
              <w:t xml:space="preserve"> работнику</w:t>
            </w:r>
            <w:r w:rsidRPr="005B2104">
              <w:rPr>
                <w:rFonts w:ascii="Tahoma" w:eastAsia="Times New Roman" w:hAnsi="Tahoma" w:cs="Tahoma"/>
                <w:b/>
                <w:color w:val="222222"/>
                <w:lang w:eastAsia="ru-RU"/>
              </w:rPr>
              <w:t xml:space="preserve">, что дополнительная работа не должна помешать исполнению основных обязанностей по трудовому договору. </w:t>
            </w:r>
          </w:p>
          <w:p w14:paraId="185DF140" w14:textId="615D2CCE" w:rsidR="00006052" w:rsidRPr="005B2104" w:rsidRDefault="00006052" w:rsidP="0000605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ahoma" w:eastAsia="Calibri" w:hAnsi="Tahoma" w:cs="Tahoma"/>
                <w:b/>
                <w:lang w:eastAsia="ru-RU"/>
              </w:rPr>
            </w:pPr>
            <w:r w:rsidRPr="005B2104">
              <w:rPr>
                <w:rFonts w:ascii="Tahoma" w:eastAsia="Calibri" w:hAnsi="Tahoma" w:cs="Tahoma"/>
                <w:b/>
                <w:u w:val="single"/>
                <w:lang w:eastAsia="ru-RU"/>
              </w:rPr>
              <w:t xml:space="preserve">Если </w:t>
            </w:r>
            <w:r w:rsidR="00433048" w:rsidRPr="005B2104">
              <w:rPr>
                <w:rFonts w:ascii="Tahoma" w:eastAsia="Calibri" w:hAnsi="Tahoma" w:cs="Tahoma"/>
                <w:b/>
                <w:u w:val="single"/>
                <w:lang w:eastAsia="ru-RU"/>
              </w:rPr>
              <w:t xml:space="preserve">со стороны работодателя не будет </w:t>
            </w:r>
            <w:r w:rsidRPr="005B2104">
              <w:rPr>
                <w:rFonts w:ascii="Tahoma" w:eastAsia="Calibri" w:hAnsi="Tahoma" w:cs="Tahoma"/>
                <w:b/>
                <w:u w:val="single"/>
                <w:lang w:eastAsia="ru-RU"/>
              </w:rPr>
              <w:t xml:space="preserve">инициативы </w:t>
            </w:r>
            <w:r w:rsidRPr="005B2104">
              <w:rPr>
                <w:rFonts w:ascii="Tahoma" w:eastAsia="Calibri" w:hAnsi="Tahoma" w:cs="Tahoma"/>
                <w:b/>
                <w:lang w:eastAsia="ru-RU"/>
              </w:rPr>
              <w:t xml:space="preserve">поручить работнику выполнение дополнительной работы и </w:t>
            </w:r>
            <w:r w:rsidRPr="005B2104">
              <w:rPr>
                <w:rFonts w:ascii="Tahoma" w:eastAsia="Calibri" w:hAnsi="Tahoma" w:cs="Tahoma"/>
                <w:b/>
                <w:u w:val="single"/>
                <w:lang w:eastAsia="ru-RU"/>
              </w:rPr>
              <w:t>доп. соглашение</w:t>
            </w:r>
            <w:r w:rsidRPr="005B2104">
              <w:rPr>
                <w:rFonts w:ascii="Tahoma" w:eastAsia="Calibri" w:hAnsi="Tahoma" w:cs="Tahoma"/>
                <w:b/>
                <w:lang w:eastAsia="ru-RU"/>
              </w:rPr>
              <w:t xml:space="preserve"> к трудовому договору по этому поводу </w:t>
            </w:r>
            <w:r w:rsidRPr="005B2104">
              <w:rPr>
                <w:rFonts w:ascii="Tahoma" w:eastAsia="Calibri" w:hAnsi="Tahoma" w:cs="Tahoma"/>
                <w:b/>
                <w:u w:val="single"/>
                <w:lang w:eastAsia="ru-RU"/>
              </w:rPr>
              <w:t>не заключалось</w:t>
            </w:r>
            <w:r w:rsidRPr="005B2104">
              <w:rPr>
                <w:rFonts w:ascii="Tahoma" w:eastAsia="Calibri" w:hAnsi="Tahoma" w:cs="Tahoma"/>
                <w:b/>
                <w:lang w:eastAsia="ru-RU"/>
              </w:rPr>
              <w:t xml:space="preserve">, то требование работника выплатить ему дополнительную оплату за дополнительную работу - будет неправомерно. </w:t>
            </w:r>
          </w:p>
          <w:p w14:paraId="66FCDC4B" w14:textId="18967F3B" w:rsidR="00006052" w:rsidRPr="005B2104" w:rsidRDefault="00006052" w:rsidP="0000605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ahoma" w:eastAsia="Calibri" w:hAnsi="Tahoma" w:cs="Tahoma"/>
                <w:lang w:eastAsia="ru-RU"/>
              </w:rPr>
            </w:pPr>
            <w:r w:rsidRPr="005B2104">
              <w:rPr>
                <w:rFonts w:ascii="Tahoma" w:eastAsia="Calibri" w:hAnsi="Tahoma" w:cs="Tahoma"/>
                <w:lang w:eastAsia="ru-RU"/>
              </w:rPr>
              <w:t>По крайней мере по аналогичной с</w:t>
            </w:r>
            <w:r w:rsidR="00433048" w:rsidRPr="005B2104">
              <w:rPr>
                <w:rFonts w:ascii="Tahoma" w:eastAsia="Calibri" w:hAnsi="Tahoma" w:cs="Tahoma"/>
                <w:lang w:eastAsia="ru-RU"/>
              </w:rPr>
              <w:t>и</w:t>
            </w:r>
            <w:r w:rsidRPr="005B2104">
              <w:rPr>
                <w:rFonts w:ascii="Tahoma" w:eastAsia="Calibri" w:hAnsi="Tahoma" w:cs="Tahoma"/>
                <w:lang w:eastAsia="ru-RU"/>
              </w:rPr>
              <w:t>туации имеется судебная практика</w:t>
            </w:r>
            <w:r w:rsidRPr="005B2104">
              <w:rPr>
                <w:rFonts w:ascii="Tahoma" w:eastAsia="Calibri" w:hAnsi="Tahoma" w:cs="Tahoma"/>
                <w:b/>
                <w:lang w:eastAsia="ru-RU"/>
              </w:rPr>
              <w:t xml:space="preserve"> </w:t>
            </w:r>
            <w:r w:rsidRPr="005B2104">
              <w:rPr>
                <w:rFonts w:ascii="Tahoma" w:eastAsia="Calibri" w:hAnsi="Tahoma" w:cs="Tahoma"/>
                <w:lang w:eastAsia="ru-RU"/>
              </w:rPr>
              <w:t xml:space="preserve">(Аналогичный вывод сделан в Апелляционном </w:t>
            </w:r>
            <w:hyperlink r:id="rId30" w:history="1">
              <w:r w:rsidRPr="005B2104">
                <w:rPr>
                  <w:rFonts w:ascii="Tahoma" w:eastAsia="Calibri" w:hAnsi="Tahoma" w:cs="Tahoma"/>
                  <w:color w:val="0000FF"/>
                  <w:lang w:eastAsia="ru-RU"/>
                </w:rPr>
                <w:t>определении</w:t>
              </w:r>
            </w:hyperlink>
            <w:r w:rsidRPr="005B2104">
              <w:rPr>
                <w:rFonts w:ascii="Tahoma" w:eastAsia="Calibri" w:hAnsi="Tahoma" w:cs="Tahoma"/>
                <w:lang w:eastAsia="ru-RU"/>
              </w:rPr>
              <w:t xml:space="preserve"> Санкт-Петербургского городского суда от 03.11.2015 N 33-19622/2015 по делу N 2-5739/2015).</w:t>
            </w:r>
          </w:p>
          <w:p w14:paraId="3D294756" w14:textId="09FAEF75" w:rsidR="003F231C" w:rsidRPr="005B2104" w:rsidRDefault="003F231C" w:rsidP="0063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7B851CF" w14:textId="08443EC9" w:rsidR="00FD2EC8" w:rsidRPr="005B2104" w:rsidRDefault="00FD2EC8" w:rsidP="00630EF8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Но если в Организации возникает необходимость кому-то из сотрудников работать </w:t>
            </w:r>
            <w:r w:rsidRPr="005B2104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по другой должности</w:t>
            </w:r>
            <w:r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, например, </w:t>
            </w:r>
            <w:r w:rsidRPr="005B2104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при наличии вакансии кассира</w:t>
            </w:r>
            <w:r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, бухгалтер или директор выполняет его должностные обязанности, то придется оформлять документы на </w:t>
            </w:r>
            <w:r w:rsidRPr="005B2104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совмещение.</w:t>
            </w:r>
            <w:r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 </w:t>
            </w:r>
          </w:p>
          <w:p w14:paraId="1E60C152" w14:textId="4445EBC8" w:rsidR="00FD2EC8" w:rsidRPr="005B2104" w:rsidRDefault="00FD2EC8" w:rsidP="00630EF8">
            <w:pPr>
              <w:spacing w:before="240" w:after="0" w:line="240" w:lineRule="auto"/>
              <w:jc w:val="both"/>
              <w:rPr>
                <w:rFonts w:ascii="Tahoma" w:eastAsia="Times New Roman" w:hAnsi="Tahoma" w:cs="Tahoma"/>
                <w:color w:val="222222"/>
                <w:shd w:val="clear" w:color="auto" w:fill="FFFFFF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> 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>Принципиальное отличие</w:t>
            </w:r>
            <w:r w:rsidR="00630EF8"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 м</w:t>
            </w:r>
            <w:r w:rsidRPr="005B2104">
              <w:rPr>
                <w:rFonts w:ascii="Tahoma" w:eastAsia="Times New Roman" w:hAnsi="Tahoma" w:cs="Tahoma"/>
                <w:b/>
                <w:shd w:val="clear" w:color="auto" w:fill="FFFFFF"/>
                <w:lang w:eastAsia="ru-RU"/>
              </w:rPr>
              <w:t>ежду совмещением</w:t>
            </w:r>
            <w:r w:rsidRPr="005B2104">
              <w:rPr>
                <w:rFonts w:ascii="Tahoma" w:eastAsia="Times New Roman" w:hAnsi="Tahoma" w:cs="Tahoma"/>
                <w:shd w:val="clear" w:color="auto" w:fill="FFFFFF"/>
                <w:lang w:eastAsia="ru-RU"/>
              </w:rPr>
              <w:t xml:space="preserve"> </w:t>
            </w:r>
            <w:r w:rsidRPr="005B2104">
              <w:rPr>
                <w:rFonts w:ascii="Tahoma" w:eastAsia="Times New Roman" w:hAnsi="Tahoma" w:cs="Tahoma"/>
                <w:b/>
                <w:shd w:val="clear" w:color="auto" w:fill="FFFFFF"/>
                <w:lang w:eastAsia="ru-RU"/>
              </w:rPr>
              <w:t>и расширением зоны</w:t>
            </w:r>
            <w:r w:rsidRPr="005B2104">
              <w:rPr>
                <w:rFonts w:ascii="Tahoma" w:eastAsia="Times New Roman" w:hAnsi="Tahoma" w:cs="Tahoma"/>
                <w:shd w:val="clear" w:color="auto" w:fill="FFFFFF"/>
                <w:lang w:eastAsia="ru-RU"/>
              </w:rPr>
              <w:t xml:space="preserve"> обслуживания</w:t>
            </w:r>
            <w:r w:rsidR="00630EF8" w:rsidRPr="005B2104">
              <w:rPr>
                <w:rFonts w:ascii="Tahoma" w:eastAsia="Times New Roman" w:hAnsi="Tahoma" w:cs="Tahoma"/>
                <w:shd w:val="clear" w:color="auto" w:fill="FFFFFF"/>
                <w:lang w:eastAsia="ru-RU"/>
              </w:rPr>
              <w:t xml:space="preserve"> – это </w:t>
            </w:r>
            <w:r w:rsidR="00630EF8" w:rsidRPr="005B2104">
              <w:rPr>
                <w:rFonts w:ascii="Tahoma" w:eastAsia="Times New Roman" w:hAnsi="Tahoma" w:cs="Tahoma"/>
                <w:u w:val="single"/>
                <w:shd w:val="clear" w:color="auto" w:fill="FFFFFF"/>
                <w:lang w:eastAsia="ru-RU"/>
              </w:rPr>
              <w:t xml:space="preserve">работа на разных должностях </w:t>
            </w:r>
            <w:proofErr w:type="gramStart"/>
            <w:r w:rsidR="00630EF8" w:rsidRPr="005B2104">
              <w:rPr>
                <w:rFonts w:ascii="Tahoma" w:eastAsia="Times New Roman" w:hAnsi="Tahoma" w:cs="Tahoma"/>
                <w:u w:val="single"/>
                <w:shd w:val="clear" w:color="auto" w:fill="FFFFFF"/>
                <w:lang w:eastAsia="ru-RU"/>
              </w:rPr>
              <w:t>и  совмещаемая</w:t>
            </w:r>
            <w:proofErr w:type="gramEnd"/>
            <w:r w:rsidR="00630EF8" w:rsidRPr="005B2104">
              <w:rPr>
                <w:rFonts w:ascii="Tahoma" w:eastAsia="Times New Roman" w:hAnsi="Tahoma" w:cs="Tahoma"/>
                <w:u w:val="single"/>
                <w:shd w:val="clear" w:color="auto" w:fill="FFFFFF"/>
                <w:lang w:eastAsia="ru-RU"/>
              </w:rPr>
              <w:t xml:space="preserve"> должность должна быть в штатном расписании</w:t>
            </w:r>
            <w:r w:rsidRPr="005B2104">
              <w:rPr>
                <w:rFonts w:ascii="Tahoma" w:eastAsia="Times New Roman" w:hAnsi="Tahoma" w:cs="Tahoma"/>
                <w:shd w:val="clear" w:color="auto" w:fill="FFFFFF"/>
                <w:lang w:eastAsia="ru-RU"/>
              </w:rPr>
              <w:t>.</w:t>
            </w:r>
            <w:r w:rsidR="00630EF8" w:rsidRPr="005B2104">
              <w:rPr>
                <w:rFonts w:ascii="Tahoma" w:eastAsia="Times New Roman" w:hAnsi="Tahoma" w:cs="Tahoma"/>
                <w:shd w:val="clear" w:color="auto" w:fill="FFFFFF"/>
                <w:lang w:eastAsia="ru-RU"/>
              </w:rPr>
              <w:t xml:space="preserve"> </w:t>
            </w:r>
            <w:r w:rsidR="00630EF8" w:rsidRPr="005B2104">
              <w:rPr>
                <w:rFonts w:ascii="Tahoma" w:eastAsia="Times New Roman" w:hAnsi="Tahoma" w:cs="Tahoma"/>
                <w:b/>
                <w:color w:val="7030A0"/>
                <w:shd w:val="clear" w:color="auto" w:fill="FFFFFF"/>
                <w:lang w:eastAsia="ru-RU"/>
              </w:rPr>
              <w:t>Это отдельная тема – по ней у автора вопросов нет.</w:t>
            </w:r>
          </w:p>
          <w:p w14:paraId="02C51728" w14:textId="77777777" w:rsidR="00FD2EC8" w:rsidRPr="005B2104" w:rsidRDefault="00FD2EC8" w:rsidP="00FD2EC8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  <w:p w14:paraId="3A80E2F3" w14:textId="77777777" w:rsidR="00675F02" w:rsidRPr="005B2104" w:rsidRDefault="00675F02" w:rsidP="000060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color w:val="C45911" w:themeColor="accent2" w:themeShade="BF"/>
                <w:u w:val="single"/>
                <w:lang w:eastAsia="ru-RU"/>
              </w:rPr>
            </w:pPr>
          </w:p>
          <w:p w14:paraId="4A1F9199" w14:textId="1AF02097" w:rsidR="00006052" w:rsidRPr="005B2104" w:rsidRDefault="005B2104" w:rsidP="00ED5FDD">
            <w:pPr>
              <w:spacing w:after="0" w:line="240" w:lineRule="auto"/>
              <w:rPr>
                <w:rFonts w:ascii="Tahoma" w:hAnsi="Tahoma" w:cs="Tahoma"/>
                <w:b/>
                <w:i/>
                <w:color w:val="C45911" w:themeColor="accent2" w:themeShade="BF"/>
              </w:rPr>
            </w:pPr>
            <w:r w:rsidRPr="005B2104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ОТВЕТ</w:t>
            </w:r>
            <w:r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на в</w:t>
            </w:r>
            <w:r w:rsidR="00433048"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>тор</w:t>
            </w:r>
            <w:r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ую </w:t>
            </w:r>
            <w:r w:rsidR="00433048"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>часть вопроса</w:t>
            </w:r>
            <w:proofErr w:type="gramStart"/>
            <w:r w:rsidR="00ED5FDD" w:rsidRPr="005B2104">
              <w:rPr>
                <w:rFonts w:ascii="Tahoma" w:eastAsia="Times New Roman" w:hAnsi="Tahoma" w:cs="Tahoma"/>
                <w:b/>
                <w:bCs/>
                <w:i/>
                <w:color w:val="C45911" w:themeColor="accent2" w:themeShade="BF"/>
                <w:u w:val="single"/>
                <w:lang w:eastAsia="ru-RU"/>
              </w:rPr>
              <w:t xml:space="preserve">: </w:t>
            </w:r>
            <w:r w:rsidR="00433048" w:rsidRPr="005B2104">
              <w:rPr>
                <w:rFonts w:ascii="Tahoma" w:hAnsi="Tahoma" w:cs="Tahoma"/>
                <w:b/>
                <w:i/>
                <w:color w:val="C45911" w:themeColor="accent2" w:themeShade="BF"/>
              </w:rPr>
              <w:t>Можно</w:t>
            </w:r>
            <w:proofErr w:type="gramEnd"/>
            <w:r w:rsidR="00433048" w:rsidRPr="005B2104">
              <w:rPr>
                <w:rFonts w:ascii="Tahoma" w:hAnsi="Tahoma" w:cs="Tahoma"/>
                <w:b/>
                <w:i/>
                <w:color w:val="C45911" w:themeColor="accent2" w:themeShade="BF"/>
              </w:rPr>
              <w:t xml:space="preserve"> ли </w:t>
            </w:r>
            <w:r w:rsidR="00BC4C7E" w:rsidRPr="005B2104">
              <w:rPr>
                <w:rFonts w:ascii="Tahoma" w:hAnsi="Tahoma" w:cs="Tahoma"/>
                <w:b/>
                <w:i/>
                <w:color w:val="C45911" w:themeColor="accent2" w:themeShade="BF"/>
              </w:rPr>
              <w:t>работникам</w:t>
            </w:r>
            <w:r w:rsidR="00433048" w:rsidRPr="005B2104">
              <w:rPr>
                <w:rFonts w:ascii="Tahoma" w:hAnsi="Tahoma" w:cs="Tahoma"/>
                <w:b/>
                <w:i/>
                <w:color w:val="C45911" w:themeColor="accent2" w:themeShade="BF"/>
              </w:rPr>
              <w:t xml:space="preserve"> НКО выплачивать различного рода </w:t>
            </w:r>
            <w:r w:rsidR="00433048" w:rsidRPr="005B2104">
              <w:rPr>
                <w:rFonts w:ascii="Tahoma" w:hAnsi="Tahoma" w:cs="Tahoma"/>
                <w:b/>
                <w:i/>
                <w:color w:val="C45911" w:themeColor="accent2" w:themeShade="BF"/>
                <w:u w:val="single"/>
              </w:rPr>
              <w:t>доплаты к окладу, такие как премии</w:t>
            </w:r>
            <w:r w:rsidR="00433048" w:rsidRPr="005B2104">
              <w:rPr>
                <w:rFonts w:ascii="Tahoma" w:hAnsi="Tahoma" w:cs="Tahoma"/>
                <w:b/>
                <w:i/>
                <w:color w:val="C45911" w:themeColor="accent2" w:themeShade="BF"/>
              </w:rPr>
              <w:t>? или только оклады?</w:t>
            </w:r>
          </w:p>
          <w:p w14:paraId="7DA51212" w14:textId="315A1829" w:rsidR="00630EF8" w:rsidRPr="005B2104" w:rsidRDefault="00BC4C7E" w:rsidP="00117ECB">
            <w:pPr>
              <w:pStyle w:val="ConsPlusNormal"/>
              <w:spacing w:before="220"/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        И</w:t>
            </w:r>
            <w:r w:rsidR="00630EF8" w:rsidRPr="005B2104">
              <w:rPr>
                <w:rFonts w:ascii="Tahoma" w:hAnsi="Tahoma" w:cs="Tahoma"/>
                <w:szCs w:val="22"/>
              </w:rPr>
              <w:t>з чего состоит</w:t>
            </w:r>
            <w:r w:rsidRPr="005B2104">
              <w:rPr>
                <w:rFonts w:ascii="Tahoma" w:hAnsi="Tahoma" w:cs="Tahoma"/>
                <w:szCs w:val="22"/>
              </w:rPr>
              <w:t xml:space="preserve"> фонд оплаты труда</w:t>
            </w:r>
            <w:r w:rsidR="00630EF8" w:rsidRPr="005B2104">
              <w:rPr>
                <w:rFonts w:ascii="Tahoma" w:hAnsi="Tahoma" w:cs="Tahoma"/>
                <w:szCs w:val="22"/>
              </w:rPr>
              <w:t>, каждая НКО решает самостоятельно</w:t>
            </w:r>
            <w:r w:rsidRPr="005B2104">
              <w:rPr>
                <w:rFonts w:ascii="Tahoma" w:hAnsi="Tahoma" w:cs="Tahoma"/>
                <w:szCs w:val="22"/>
              </w:rPr>
              <w:t>. Е</w:t>
            </w:r>
            <w:r w:rsidR="00630EF8" w:rsidRPr="005B2104">
              <w:rPr>
                <w:rFonts w:ascii="Tahoma" w:hAnsi="Tahoma" w:cs="Tahoma"/>
                <w:szCs w:val="22"/>
              </w:rPr>
              <w:t xml:space="preserve">го </w:t>
            </w:r>
            <w:r w:rsidR="00A34E62" w:rsidRPr="005B2104">
              <w:rPr>
                <w:rFonts w:ascii="Tahoma" w:hAnsi="Tahoma" w:cs="Tahoma"/>
                <w:szCs w:val="22"/>
              </w:rPr>
              <w:t xml:space="preserve">размер </w:t>
            </w:r>
            <w:r w:rsidR="009E3CE8" w:rsidRPr="005B2104">
              <w:rPr>
                <w:rFonts w:ascii="Tahoma" w:hAnsi="Tahoma" w:cs="Tahoma"/>
                <w:szCs w:val="22"/>
              </w:rPr>
              <w:t xml:space="preserve">утверждается </w:t>
            </w:r>
            <w:r w:rsidR="00630EF8" w:rsidRPr="005B2104">
              <w:rPr>
                <w:rFonts w:ascii="Tahoma" w:hAnsi="Tahoma" w:cs="Tahoma"/>
                <w:szCs w:val="22"/>
              </w:rPr>
              <w:t>на общем собрании</w:t>
            </w:r>
            <w:r w:rsidR="00A34E62" w:rsidRPr="005B2104">
              <w:rPr>
                <w:rFonts w:ascii="Tahoma" w:hAnsi="Tahoma" w:cs="Tahoma"/>
                <w:szCs w:val="22"/>
              </w:rPr>
              <w:t xml:space="preserve"> вместе с годовой Сметой («</w:t>
            </w:r>
            <w:proofErr w:type="spellStart"/>
            <w:r w:rsidR="00A34E62" w:rsidRPr="005B2104">
              <w:rPr>
                <w:rFonts w:ascii="Tahoma" w:hAnsi="Tahoma" w:cs="Tahoma"/>
                <w:szCs w:val="22"/>
              </w:rPr>
              <w:t>Фин.планом</w:t>
            </w:r>
            <w:proofErr w:type="spellEnd"/>
            <w:r w:rsidR="00A34E62" w:rsidRPr="005B2104">
              <w:rPr>
                <w:rFonts w:ascii="Tahoma" w:hAnsi="Tahoma" w:cs="Tahoma"/>
                <w:szCs w:val="22"/>
              </w:rPr>
              <w:t xml:space="preserve">» или «Бюджетом»). </w:t>
            </w:r>
            <w:r w:rsidR="00630EF8" w:rsidRPr="005B2104">
              <w:rPr>
                <w:rFonts w:ascii="Tahoma" w:hAnsi="Tahoma" w:cs="Tahoma"/>
                <w:szCs w:val="22"/>
              </w:rPr>
              <w:t xml:space="preserve"> </w:t>
            </w:r>
          </w:p>
          <w:p w14:paraId="78C3BA08" w14:textId="7BAE1E34" w:rsidR="00D06B87" w:rsidRPr="005B2104" w:rsidRDefault="00D06B87" w:rsidP="00D06B87">
            <w:pPr>
              <w:pStyle w:val="ConsPlusNormal"/>
              <w:spacing w:before="220"/>
              <w:jc w:val="both"/>
              <w:rPr>
                <w:rFonts w:ascii="Tahoma" w:hAnsi="Tahoma" w:cs="Tahoma"/>
                <w:szCs w:val="22"/>
                <w:u w:val="single"/>
              </w:rPr>
            </w:pPr>
            <w:r w:rsidRPr="005B2104"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Pr="005B2104">
              <w:rPr>
                <w:rFonts w:ascii="Tahoma" w:hAnsi="Tahoma" w:cs="Tahoma"/>
                <w:szCs w:val="22"/>
              </w:rPr>
              <w:t xml:space="preserve">Как следует из норм </w:t>
            </w:r>
            <w:hyperlink r:id="rId31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ч. 1 ст. 129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, </w:t>
            </w:r>
            <w:hyperlink r:id="rId32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ч. 2 ст. 135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 ТК РФ </w:t>
            </w:r>
            <w:r w:rsidR="00F01F61" w:rsidRPr="005B2104">
              <w:rPr>
                <w:rFonts w:ascii="Tahoma" w:hAnsi="Tahoma" w:cs="Tahoma"/>
                <w:szCs w:val="22"/>
              </w:rPr>
              <w:t>–</w:t>
            </w:r>
            <w:r w:rsidRPr="005B2104">
              <w:rPr>
                <w:rFonts w:ascii="Tahoma" w:hAnsi="Tahoma" w:cs="Tahoma"/>
                <w:szCs w:val="22"/>
              </w:rPr>
              <w:t xml:space="preserve"> </w:t>
            </w:r>
            <w:r w:rsidR="00F01F61" w:rsidRPr="005B2104">
              <w:rPr>
                <w:rFonts w:ascii="Tahoma" w:hAnsi="Tahoma" w:cs="Tahoma"/>
                <w:szCs w:val="22"/>
              </w:rPr>
              <w:t>вышеуказанн</w:t>
            </w:r>
            <w:r w:rsidR="001A3240" w:rsidRPr="005B2104">
              <w:rPr>
                <w:rFonts w:ascii="Tahoma" w:hAnsi="Tahoma" w:cs="Tahoma"/>
                <w:szCs w:val="22"/>
              </w:rPr>
              <w:t>ая</w:t>
            </w:r>
            <w:r w:rsidR="00F01F61" w:rsidRPr="005B2104">
              <w:rPr>
                <w:rFonts w:ascii="Tahoma" w:hAnsi="Tahoma" w:cs="Tahoma"/>
                <w:b/>
                <w:szCs w:val="22"/>
              </w:rPr>
              <w:t xml:space="preserve"> </w:t>
            </w:r>
            <w:r w:rsidR="001A3240" w:rsidRPr="005B2104">
              <w:rPr>
                <w:rFonts w:ascii="Tahoma" w:hAnsi="Tahoma" w:cs="Tahoma"/>
                <w:b/>
                <w:szCs w:val="22"/>
              </w:rPr>
              <w:t>Д</w:t>
            </w:r>
            <w:r w:rsidRPr="005B2104">
              <w:rPr>
                <w:rFonts w:ascii="Tahoma" w:hAnsi="Tahoma" w:cs="Tahoma"/>
                <w:b/>
                <w:szCs w:val="22"/>
              </w:rPr>
              <w:t>оплата</w:t>
            </w:r>
            <w:r w:rsidR="001A3240" w:rsidRPr="005B2104">
              <w:rPr>
                <w:rFonts w:ascii="Tahoma" w:hAnsi="Tahoma" w:cs="Tahoma"/>
                <w:b/>
                <w:szCs w:val="22"/>
                <w:shd w:val="clear" w:color="auto" w:fill="FFFFFF"/>
              </w:rPr>
              <w:t xml:space="preserve"> за расширение зоны</w:t>
            </w:r>
            <w:r w:rsidR="001A3240" w:rsidRPr="005B2104">
              <w:rPr>
                <w:rFonts w:ascii="Tahoma" w:hAnsi="Tahoma" w:cs="Tahoma"/>
                <w:szCs w:val="22"/>
                <w:shd w:val="clear" w:color="auto" w:fill="FFFFFF"/>
              </w:rPr>
              <w:t xml:space="preserve"> </w:t>
            </w:r>
            <w:r w:rsidR="001A3240" w:rsidRPr="005B2104">
              <w:rPr>
                <w:rFonts w:ascii="Tahoma" w:hAnsi="Tahoma" w:cs="Tahoma"/>
                <w:b/>
                <w:szCs w:val="22"/>
                <w:shd w:val="clear" w:color="auto" w:fill="FFFFFF"/>
              </w:rPr>
              <w:t>обслуживания</w:t>
            </w:r>
            <w:r w:rsidR="00F01F61" w:rsidRPr="005B2104">
              <w:rPr>
                <w:rFonts w:ascii="Tahoma" w:hAnsi="Tahoma" w:cs="Tahoma"/>
                <w:b/>
                <w:szCs w:val="22"/>
              </w:rPr>
              <w:t xml:space="preserve">, </w:t>
            </w:r>
            <w:r w:rsidRPr="005B2104">
              <w:rPr>
                <w:rFonts w:ascii="Tahoma" w:hAnsi="Tahoma" w:cs="Tahoma"/>
                <w:b/>
                <w:szCs w:val="22"/>
              </w:rPr>
              <w:t xml:space="preserve">и </w:t>
            </w:r>
            <w:r w:rsidR="001A3240" w:rsidRPr="005B2104">
              <w:rPr>
                <w:rFonts w:ascii="Tahoma" w:hAnsi="Tahoma" w:cs="Tahoma"/>
                <w:b/>
                <w:szCs w:val="22"/>
              </w:rPr>
              <w:t>П</w:t>
            </w:r>
            <w:r w:rsidRPr="005B2104">
              <w:rPr>
                <w:rFonts w:ascii="Tahoma" w:hAnsi="Tahoma" w:cs="Tahoma"/>
                <w:b/>
                <w:szCs w:val="22"/>
              </w:rPr>
              <w:t xml:space="preserve">ремия </w:t>
            </w:r>
            <w:r w:rsidR="00F01F61" w:rsidRPr="005B2104">
              <w:rPr>
                <w:rFonts w:ascii="Tahoma" w:hAnsi="Tahoma" w:cs="Tahoma"/>
                <w:b/>
                <w:szCs w:val="22"/>
              </w:rPr>
              <w:t>–</w:t>
            </w:r>
            <w:r w:rsidRPr="005B2104">
              <w:rPr>
                <w:rFonts w:ascii="Tahoma" w:hAnsi="Tahoma" w:cs="Tahoma"/>
                <w:b/>
                <w:szCs w:val="22"/>
              </w:rPr>
              <w:t xml:space="preserve"> </w:t>
            </w:r>
            <w:r w:rsidR="00F01F61" w:rsidRPr="005B2104">
              <w:rPr>
                <w:rFonts w:ascii="Tahoma" w:hAnsi="Tahoma" w:cs="Tahoma"/>
                <w:b/>
                <w:szCs w:val="22"/>
              </w:rPr>
              <w:t xml:space="preserve">это </w:t>
            </w:r>
            <w:r w:rsidRPr="005B2104">
              <w:rPr>
                <w:rFonts w:ascii="Tahoma" w:hAnsi="Tahoma" w:cs="Tahoma"/>
                <w:b/>
                <w:szCs w:val="22"/>
                <w:u w:val="single"/>
              </w:rPr>
              <w:t>разные части заработной платы работника</w:t>
            </w:r>
            <w:r w:rsidR="001A3240" w:rsidRPr="005B2104">
              <w:rPr>
                <w:rFonts w:ascii="Tahoma" w:hAnsi="Tahoma" w:cs="Tahoma"/>
                <w:b/>
                <w:szCs w:val="22"/>
                <w:u w:val="single"/>
              </w:rPr>
              <w:t xml:space="preserve"> и их выплаты регулируются разными статьями НК РФ</w:t>
            </w:r>
            <w:r w:rsidRPr="005B2104">
              <w:rPr>
                <w:rFonts w:ascii="Tahoma" w:hAnsi="Tahoma" w:cs="Tahoma"/>
                <w:szCs w:val="22"/>
                <w:u w:val="single"/>
              </w:rPr>
              <w:t>.</w:t>
            </w:r>
          </w:p>
          <w:p w14:paraId="07C4C051" w14:textId="08C21414" w:rsidR="00D06B87" w:rsidRPr="005B2104" w:rsidRDefault="00D06B87" w:rsidP="00D06B87">
            <w:pPr>
              <w:pStyle w:val="ConsPlusNormal"/>
              <w:spacing w:before="220"/>
              <w:jc w:val="both"/>
              <w:rPr>
                <w:rFonts w:ascii="Tahoma" w:hAnsi="Tahoma" w:cs="Tahoma"/>
                <w:b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В отличии от </w:t>
            </w:r>
            <w:r w:rsidR="001A3240" w:rsidRPr="005B2104">
              <w:rPr>
                <w:rFonts w:ascii="Tahoma" w:hAnsi="Tahoma" w:cs="Tahoma"/>
                <w:szCs w:val="22"/>
              </w:rPr>
              <w:t>Д</w:t>
            </w:r>
            <w:r w:rsidRPr="005B2104">
              <w:rPr>
                <w:rFonts w:ascii="Tahoma" w:hAnsi="Tahoma" w:cs="Tahoma"/>
                <w:szCs w:val="22"/>
              </w:rPr>
              <w:t>оплаты</w:t>
            </w:r>
            <w:r w:rsidR="00F01F61" w:rsidRPr="005B2104">
              <w:rPr>
                <w:rFonts w:ascii="Tahoma" w:hAnsi="Tahoma" w:cs="Tahoma"/>
                <w:szCs w:val="22"/>
              </w:rPr>
              <w:t xml:space="preserve"> за расширение зоны обслуживания и совмещение</w:t>
            </w:r>
            <w:r w:rsidRPr="005B2104">
              <w:rPr>
                <w:rFonts w:ascii="Tahoma" w:hAnsi="Tahoma" w:cs="Tahoma"/>
                <w:b/>
                <w:szCs w:val="22"/>
              </w:rPr>
              <w:t xml:space="preserve">, </w:t>
            </w:r>
            <w:r w:rsidR="001A3240" w:rsidRPr="005B2104">
              <w:rPr>
                <w:rFonts w:ascii="Tahoma" w:hAnsi="Tahoma" w:cs="Tahoma"/>
                <w:b/>
                <w:szCs w:val="22"/>
              </w:rPr>
              <w:t>П</w:t>
            </w:r>
            <w:r w:rsidRPr="005B2104">
              <w:rPr>
                <w:rFonts w:ascii="Tahoma" w:hAnsi="Tahoma" w:cs="Tahoma"/>
                <w:b/>
                <w:szCs w:val="22"/>
              </w:rPr>
              <w:t>ремия:</w:t>
            </w:r>
          </w:p>
          <w:p w14:paraId="203B0DC0" w14:textId="77777777" w:rsidR="00C25D57" w:rsidRPr="005B2104" w:rsidRDefault="00E72854" w:rsidP="00ED5FD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>не является обязательной выплатой</w:t>
            </w:r>
          </w:p>
          <w:p w14:paraId="22129D33" w14:textId="0A3B4E64" w:rsidR="00D06B87" w:rsidRPr="005B2104" w:rsidRDefault="00D06B87" w:rsidP="00ED5FD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носит стимулирующий и поощрительный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>характе</w:t>
            </w:r>
            <w:r w:rsidRPr="005B2104">
              <w:rPr>
                <w:rFonts w:ascii="Tahoma" w:hAnsi="Tahoma" w:cs="Tahoma"/>
                <w:szCs w:val="22"/>
              </w:rPr>
              <w:t xml:space="preserve">р, </w:t>
            </w:r>
          </w:p>
          <w:p w14:paraId="3F2562BA" w14:textId="3EA9DD25" w:rsidR="00D06B87" w:rsidRPr="005B2104" w:rsidRDefault="00D06B87" w:rsidP="00ED5FD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устанавливается </w:t>
            </w:r>
            <w:r w:rsidR="00E72854" w:rsidRPr="005B2104">
              <w:rPr>
                <w:rFonts w:ascii="Tahoma" w:hAnsi="Tahoma" w:cs="Tahoma"/>
                <w:szCs w:val="22"/>
                <w:u w:val="single"/>
              </w:rPr>
              <w:t xml:space="preserve">на усмотрение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>работодател</w:t>
            </w:r>
            <w:r w:rsidR="00E72854" w:rsidRPr="005B2104">
              <w:rPr>
                <w:rFonts w:ascii="Tahoma" w:hAnsi="Tahoma" w:cs="Tahoma"/>
                <w:szCs w:val="22"/>
                <w:u w:val="single"/>
              </w:rPr>
              <w:t>я</w:t>
            </w:r>
            <w:r w:rsidRPr="005B2104">
              <w:rPr>
                <w:rFonts w:ascii="Tahoma" w:hAnsi="Tahoma" w:cs="Tahoma"/>
                <w:szCs w:val="22"/>
              </w:rPr>
              <w:t xml:space="preserve">, в целях стимулирования работников, </w:t>
            </w:r>
          </w:p>
          <w:p w14:paraId="68EB89BC" w14:textId="77777777" w:rsidR="00C25D57" w:rsidRPr="005B2104" w:rsidRDefault="00D06B87" w:rsidP="00ED5FD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является его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>правом, а не обязанностью</w:t>
            </w:r>
            <w:r w:rsidRPr="005B2104">
              <w:rPr>
                <w:rFonts w:ascii="Tahoma" w:hAnsi="Tahoma" w:cs="Tahoma"/>
                <w:szCs w:val="22"/>
              </w:rPr>
              <w:t xml:space="preserve"> (Апелляционное </w:t>
            </w:r>
            <w:hyperlink r:id="rId33" w:history="1">
              <w:r w:rsidRPr="005B2104">
                <w:rPr>
                  <w:rFonts w:ascii="Tahoma" w:hAnsi="Tahoma" w:cs="Tahoma"/>
                  <w:color w:val="0000FF"/>
                  <w:szCs w:val="22"/>
                </w:rPr>
                <w:t>определение</w:t>
              </w:r>
            </w:hyperlink>
            <w:r w:rsidRPr="005B2104">
              <w:rPr>
                <w:rFonts w:ascii="Tahoma" w:hAnsi="Tahoma" w:cs="Tahoma"/>
                <w:szCs w:val="22"/>
              </w:rPr>
              <w:t xml:space="preserve"> Санкт-Петербургского городского суда от 30.07.2019 N 33-15487/2019 по делу N 2-333/2019).</w:t>
            </w:r>
            <w:bookmarkStart w:id="1" w:name="_GoBack"/>
            <w:bookmarkEnd w:id="1"/>
          </w:p>
          <w:p w14:paraId="0F5BD17C" w14:textId="5DC31DF2" w:rsidR="00C25D57" w:rsidRPr="005B2104" w:rsidRDefault="00C25D57" w:rsidP="00ED5FD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lastRenderedPageBreak/>
              <w:t>имеют размеры и шкалу премирования;</w:t>
            </w:r>
          </w:p>
          <w:p w14:paraId="20A1D0EB" w14:textId="77777777" w:rsidR="00C25D57" w:rsidRPr="005B2104" w:rsidRDefault="00C25D57" w:rsidP="00ED5FD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>имеют периодичность (например, премирование по результатам работы за месяц, квартал, год, иной период в зависимости от специфики деятельности организации);</w:t>
            </w:r>
          </w:p>
          <w:p w14:paraId="47BF24A8" w14:textId="49DF8FF0" w:rsidR="00C25D57" w:rsidRPr="005B2104" w:rsidRDefault="00C25D57" w:rsidP="00ED5FD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 xml:space="preserve"> могут имеют методику расчета размера выплат при назначении премий конкретного вида;</w:t>
            </w:r>
          </w:p>
          <w:p w14:paraId="0AEE10FC" w14:textId="131E2C34" w:rsidR="00C25D57" w:rsidRPr="005B2104" w:rsidRDefault="00C25D57" w:rsidP="00ED5FD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>имеют основания, показатели, условия начисления;</w:t>
            </w:r>
          </w:p>
          <w:p w14:paraId="18495210" w14:textId="40C60B71" w:rsidR="00D06B87" w:rsidRPr="005B2104" w:rsidRDefault="00C25D57" w:rsidP="00ED5FD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Cs w:val="22"/>
              </w:rPr>
            </w:pPr>
            <w:r w:rsidRPr="005B2104">
              <w:rPr>
                <w:rFonts w:ascii="Tahoma" w:hAnsi="Tahoma" w:cs="Tahoma"/>
                <w:szCs w:val="22"/>
              </w:rPr>
              <w:t>имеют условия, при которых премия не выплачивается либо выплачивается в меньшем размере</w:t>
            </w:r>
          </w:p>
          <w:p w14:paraId="7FE113DB" w14:textId="6A4CD992" w:rsidR="00D06B87" w:rsidRPr="005B2104" w:rsidRDefault="00F01F61" w:rsidP="00F01F61">
            <w:pPr>
              <w:pStyle w:val="ConsPlusNormal"/>
              <w:spacing w:before="220" w:after="240"/>
              <w:jc w:val="both"/>
              <w:rPr>
                <w:rFonts w:ascii="Tahoma" w:hAnsi="Tahoma" w:cs="Tahoma"/>
                <w:b/>
                <w:i/>
                <w:color w:val="0070C0"/>
                <w:szCs w:val="22"/>
                <w:u w:val="single"/>
              </w:rPr>
            </w:pPr>
            <w:r w:rsidRPr="005B2104">
              <w:rPr>
                <w:rFonts w:ascii="Tahoma" w:hAnsi="Tahoma" w:cs="Tahoma"/>
                <w:b/>
                <w:szCs w:val="22"/>
              </w:rPr>
              <w:t xml:space="preserve">      </w:t>
            </w:r>
            <w:proofErr w:type="gramStart"/>
            <w:r w:rsidRPr="005B2104">
              <w:rPr>
                <w:rFonts w:ascii="Tahoma" w:hAnsi="Tahoma" w:cs="Tahoma"/>
                <w:szCs w:val="22"/>
              </w:rPr>
              <w:t xml:space="preserve">Поэтому в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 xml:space="preserve">случае </w:t>
            </w:r>
            <w:r w:rsidR="001A3240" w:rsidRPr="005B2104">
              <w:rPr>
                <w:rFonts w:ascii="Tahoma" w:hAnsi="Tahoma" w:cs="Tahoma"/>
                <w:szCs w:val="22"/>
                <w:u w:val="single"/>
              </w:rPr>
              <w:t>если</w:t>
            </w:r>
            <w:proofErr w:type="gramEnd"/>
            <w:r w:rsidR="001A3240" w:rsidRPr="005B2104">
              <w:rPr>
                <w:rFonts w:ascii="Tahoma" w:hAnsi="Tahoma" w:cs="Tahoma"/>
                <w:szCs w:val="22"/>
                <w:u w:val="single"/>
              </w:rPr>
              <w:t xml:space="preserve"> </w:t>
            </w:r>
            <w:r w:rsidRPr="005B2104">
              <w:rPr>
                <w:rFonts w:ascii="Tahoma" w:hAnsi="Tahoma" w:cs="Tahoma"/>
                <w:szCs w:val="22"/>
                <w:u w:val="single"/>
              </w:rPr>
              <w:t>вместо доплаты</w:t>
            </w:r>
            <w:r w:rsidRPr="005B2104">
              <w:rPr>
                <w:rFonts w:ascii="Tahoma" w:hAnsi="Tahoma" w:cs="Tahoma"/>
                <w:szCs w:val="22"/>
              </w:rPr>
              <w:t xml:space="preserve"> за расширение зон обслуживания (увеличение объема работ) </w:t>
            </w:r>
            <w:r w:rsidR="00E72854" w:rsidRPr="005B2104">
              <w:rPr>
                <w:rFonts w:ascii="Tahoma" w:hAnsi="Tahoma" w:cs="Tahoma"/>
                <w:szCs w:val="22"/>
              </w:rPr>
              <w:t>или совмещение</w:t>
            </w:r>
            <w:r w:rsidR="001A3240" w:rsidRPr="005B2104">
              <w:rPr>
                <w:rFonts w:ascii="Tahoma" w:hAnsi="Tahoma" w:cs="Tahoma"/>
                <w:szCs w:val="22"/>
              </w:rPr>
              <w:t>, будет</w:t>
            </w:r>
            <w:r w:rsidR="001A3240" w:rsidRPr="005B2104">
              <w:rPr>
                <w:rFonts w:ascii="Tahoma" w:hAnsi="Tahoma" w:cs="Tahoma"/>
                <w:szCs w:val="22"/>
                <w:u w:val="single"/>
              </w:rPr>
              <w:t xml:space="preserve"> выплачена премия</w:t>
            </w:r>
            <w:r w:rsidR="00E72854" w:rsidRPr="005B2104">
              <w:rPr>
                <w:rFonts w:ascii="Tahoma" w:hAnsi="Tahoma" w:cs="Tahoma"/>
                <w:szCs w:val="22"/>
              </w:rPr>
              <w:t>,</w:t>
            </w:r>
            <w:r w:rsidR="00E72854" w:rsidRPr="005B2104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5B2104">
              <w:rPr>
                <w:rFonts w:ascii="Tahoma" w:hAnsi="Tahoma" w:cs="Tahoma"/>
                <w:b/>
                <w:szCs w:val="22"/>
                <w:u w:val="single"/>
              </w:rPr>
              <w:t xml:space="preserve">работодателем будут нарушены </w:t>
            </w:r>
            <w:r w:rsidRPr="005B2104">
              <w:rPr>
                <w:rFonts w:ascii="Tahoma" w:hAnsi="Tahoma" w:cs="Tahoma"/>
                <w:b/>
                <w:i/>
                <w:color w:val="0070C0"/>
                <w:szCs w:val="22"/>
                <w:u w:val="single"/>
              </w:rPr>
              <w:t>нормы ч. 6 ст. 136 ТК РФ.</w:t>
            </w:r>
          </w:p>
          <w:p w14:paraId="0A67A667" w14:textId="1D081A7B" w:rsidR="00963D85" w:rsidRPr="005B2104" w:rsidRDefault="00F01F61" w:rsidP="00F01F61">
            <w:pPr>
              <w:spacing w:after="240" w:line="240" w:lineRule="auto"/>
              <w:jc w:val="both"/>
              <w:rPr>
                <w:rFonts w:ascii="Tahoma" w:eastAsia="Times New Roman" w:hAnsi="Tahoma" w:cs="Tahoma"/>
                <w:bCs/>
                <w:u w:val="single"/>
                <w:lang w:eastAsia="ru-RU"/>
              </w:rPr>
            </w:pPr>
            <w:r w:rsidRPr="005B2104">
              <w:rPr>
                <w:rFonts w:ascii="Tahoma" w:eastAsia="Times New Roman" w:hAnsi="Tahoma" w:cs="Tahoma"/>
                <w:bCs/>
                <w:lang w:eastAsia="ru-RU"/>
              </w:rPr>
              <w:t xml:space="preserve">       </w:t>
            </w:r>
            <w:r w:rsidR="00A34E62" w:rsidRPr="005B2104">
              <w:rPr>
                <w:rFonts w:ascii="Tahoma" w:eastAsia="Times New Roman" w:hAnsi="Tahoma" w:cs="Tahoma"/>
                <w:bCs/>
                <w:lang w:eastAsia="ru-RU"/>
              </w:rPr>
              <w:t>Если автор</w:t>
            </w:r>
            <w:r w:rsidRPr="005B2104">
              <w:rPr>
                <w:rFonts w:ascii="Tahoma" w:eastAsia="Times New Roman" w:hAnsi="Tahoma" w:cs="Tahoma"/>
                <w:bCs/>
                <w:lang w:eastAsia="ru-RU"/>
              </w:rPr>
              <w:t xml:space="preserve"> вопроса</w:t>
            </w:r>
            <w:r w:rsidR="00A34E62" w:rsidRPr="005B2104">
              <w:rPr>
                <w:rFonts w:ascii="Tahoma" w:eastAsia="Times New Roman" w:hAnsi="Tahoma" w:cs="Tahoma"/>
                <w:bCs/>
                <w:lang w:eastAsia="ru-RU"/>
              </w:rPr>
              <w:t xml:space="preserve"> ставит знак </w:t>
            </w:r>
            <w:r w:rsidRPr="005B2104">
              <w:rPr>
                <w:rFonts w:ascii="Tahoma" w:eastAsia="Times New Roman" w:hAnsi="Tahoma" w:cs="Tahoma"/>
                <w:bCs/>
                <w:lang w:eastAsia="ru-RU"/>
              </w:rPr>
              <w:t>равен</w:t>
            </w:r>
            <w:r w:rsidR="00A34E62" w:rsidRPr="005B2104">
              <w:rPr>
                <w:rFonts w:ascii="Tahoma" w:eastAsia="Times New Roman" w:hAnsi="Tahoma" w:cs="Tahoma"/>
                <w:bCs/>
                <w:lang w:eastAsia="ru-RU"/>
              </w:rPr>
              <w:t xml:space="preserve">ства между </w:t>
            </w:r>
            <w:r w:rsidR="00A34E62" w:rsidRPr="005B2104">
              <w:rPr>
                <w:rFonts w:ascii="Tahoma" w:eastAsia="Times New Roman" w:hAnsi="Tahoma" w:cs="Tahoma"/>
                <w:b/>
                <w:bCs/>
                <w:i/>
                <w:lang w:eastAsia="ru-RU"/>
              </w:rPr>
              <w:t xml:space="preserve">премией и доплатой, </w:t>
            </w:r>
            <w:r w:rsidR="00A34E62" w:rsidRPr="005B2104">
              <w:rPr>
                <w:rFonts w:ascii="Tahoma" w:eastAsia="Times New Roman" w:hAnsi="Tahoma" w:cs="Tahoma"/>
                <w:bCs/>
                <w:lang w:eastAsia="ru-RU"/>
              </w:rPr>
              <w:t xml:space="preserve">тогда </w:t>
            </w:r>
            <w:r w:rsidR="00A34E62" w:rsidRPr="005B2104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речь </w:t>
            </w:r>
            <w:r w:rsidR="001A3240" w:rsidRPr="005B2104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может </w:t>
            </w:r>
            <w:r w:rsidR="00A34E62" w:rsidRPr="005B2104">
              <w:rPr>
                <w:rFonts w:ascii="Tahoma" w:eastAsia="Times New Roman" w:hAnsi="Tahoma" w:cs="Tahoma"/>
                <w:bCs/>
                <w:u w:val="single"/>
                <w:lang w:eastAsia="ru-RU"/>
              </w:rPr>
              <w:t>ид</w:t>
            </w:r>
            <w:r w:rsidR="001A3240" w:rsidRPr="005B2104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ти </w:t>
            </w:r>
            <w:proofErr w:type="gramStart"/>
            <w:r w:rsidR="001A3240" w:rsidRPr="005B2104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только </w:t>
            </w:r>
            <w:r w:rsidR="00A34E62" w:rsidRPr="005B2104">
              <w:rPr>
                <w:rFonts w:ascii="Tahoma" w:eastAsia="Times New Roman" w:hAnsi="Tahoma" w:cs="Tahoma"/>
                <w:bCs/>
                <w:u w:val="single"/>
                <w:lang w:eastAsia="ru-RU"/>
              </w:rPr>
              <w:t xml:space="preserve"> </w:t>
            </w:r>
            <w:r w:rsidR="00A34E62" w:rsidRPr="005B2104">
              <w:rPr>
                <w:rFonts w:ascii="Tahoma" w:eastAsia="Times New Roman" w:hAnsi="Tahoma" w:cs="Tahoma"/>
                <w:b/>
                <w:bCs/>
                <w:i/>
                <w:u w:val="single"/>
                <w:lang w:eastAsia="ru-RU"/>
              </w:rPr>
              <w:t>о</w:t>
            </w:r>
            <w:proofErr w:type="gramEnd"/>
            <w:r w:rsidR="00A34E62" w:rsidRPr="005B2104">
              <w:rPr>
                <w:rFonts w:ascii="Tahoma" w:eastAsia="Times New Roman" w:hAnsi="Tahoma" w:cs="Tahoma"/>
                <w:b/>
                <w:bCs/>
                <w:i/>
                <w:u w:val="single"/>
                <w:lang w:eastAsia="ru-RU"/>
              </w:rPr>
              <w:t xml:space="preserve"> стимулирующих выплатах</w:t>
            </w:r>
            <w:r w:rsidR="009E3CE8" w:rsidRPr="005B2104">
              <w:rPr>
                <w:rFonts w:ascii="Tahoma" w:eastAsia="Times New Roman" w:hAnsi="Tahoma" w:cs="Tahoma"/>
                <w:b/>
                <w:bCs/>
                <w:i/>
                <w:u w:val="single"/>
                <w:lang w:eastAsia="ru-RU"/>
              </w:rPr>
              <w:t>.</w:t>
            </w:r>
          </w:p>
          <w:p w14:paraId="6B2A0E91" w14:textId="0648357C" w:rsidR="00316E8A" w:rsidRPr="005B2104" w:rsidRDefault="009E3CE8" w:rsidP="00A34E6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>Так, в</w:t>
            </w:r>
            <w:r w:rsidR="00A34E62"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соответствии с ТК РФ </w:t>
            </w:r>
            <w:r w:rsidR="00E72854" w:rsidRPr="005B210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к </w:t>
            </w:r>
            <w:r w:rsidR="00A34E62" w:rsidRPr="005B2104">
              <w:rPr>
                <w:rFonts w:ascii="Tahoma" w:eastAsia="Times New Roman" w:hAnsi="Tahoma" w:cs="Tahoma"/>
                <w:b/>
                <w:i/>
                <w:lang w:eastAsia="ru-RU"/>
              </w:rPr>
              <w:t>д</w:t>
            </w:r>
            <w:r w:rsidR="00316E8A" w:rsidRPr="005B2104">
              <w:rPr>
                <w:rFonts w:ascii="Tahoma" w:eastAsia="Times New Roman" w:hAnsi="Tahoma" w:cs="Tahoma"/>
                <w:b/>
                <w:i/>
                <w:lang w:eastAsia="ru-RU"/>
              </w:rPr>
              <w:t>оплат</w:t>
            </w:r>
            <w:r w:rsidR="00E72854" w:rsidRPr="005B2104">
              <w:rPr>
                <w:rFonts w:ascii="Tahoma" w:eastAsia="Times New Roman" w:hAnsi="Tahoma" w:cs="Tahoma"/>
                <w:b/>
                <w:i/>
                <w:lang w:eastAsia="ru-RU"/>
              </w:rPr>
              <w:t>ам</w:t>
            </w:r>
            <w:r w:rsidR="00316E8A" w:rsidRPr="005B2104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 и надбавк</w:t>
            </w:r>
            <w:r w:rsidR="00E72854" w:rsidRPr="005B2104">
              <w:rPr>
                <w:rFonts w:ascii="Tahoma" w:eastAsia="Times New Roman" w:hAnsi="Tahoma" w:cs="Tahoma"/>
                <w:b/>
                <w:i/>
                <w:lang w:eastAsia="ru-RU"/>
              </w:rPr>
              <w:t>ам</w:t>
            </w:r>
            <w:r w:rsidR="00316E8A" w:rsidRPr="005B2104">
              <w:rPr>
                <w:rFonts w:ascii="Tahoma" w:eastAsia="Times New Roman" w:hAnsi="Tahoma" w:cs="Tahoma"/>
                <w:lang w:eastAsia="ru-RU"/>
              </w:rPr>
              <w:t xml:space="preserve"> стимулирующего характера 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>относятся так же премии и другие выплаты</w:t>
            </w:r>
            <w:r w:rsidR="00E72854" w:rsidRPr="005B2104">
              <w:rPr>
                <w:rFonts w:ascii="Tahoma" w:eastAsia="Times New Roman" w:hAnsi="Tahoma" w:cs="Tahoma"/>
                <w:b/>
                <w:lang w:eastAsia="ru-RU"/>
              </w:rPr>
              <w:t>,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 </w:t>
            </w:r>
            <w:r w:rsidRPr="005B2104">
              <w:rPr>
                <w:rFonts w:ascii="Tahoma" w:eastAsia="Times New Roman" w:hAnsi="Tahoma" w:cs="Tahoma"/>
                <w:b/>
                <w:u w:val="single"/>
                <w:lang w:eastAsia="ru-RU"/>
              </w:rPr>
              <w:t>и все они</w:t>
            </w:r>
            <w:r w:rsidRPr="005B2104">
              <w:rPr>
                <w:rFonts w:ascii="Tahoma" w:eastAsia="Times New Roman" w:hAnsi="Tahoma" w:cs="Tahoma"/>
                <w:u w:val="single"/>
                <w:lang w:eastAsia="ru-RU"/>
              </w:rPr>
              <w:t xml:space="preserve"> </w:t>
            </w:r>
            <w:r w:rsidR="00316E8A" w:rsidRPr="005B2104">
              <w:rPr>
                <w:rFonts w:ascii="Tahoma" w:eastAsia="Times New Roman" w:hAnsi="Tahoma" w:cs="Tahoma"/>
                <w:u w:val="single"/>
                <w:lang w:eastAsia="ru-RU"/>
              </w:rPr>
              <w:t>являются одн</w:t>
            </w:r>
            <w:r w:rsidR="001A3240" w:rsidRPr="005B2104">
              <w:rPr>
                <w:rFonts w:ascii="Tahoma" w:eastAsia="Times New Roman" w:hAnsi="Tahoma" w:cs="Tahoma"/>
                <w:u w:val="single"/>
                <w:lang w:eastAsia="ru-RU"/>
              </w:rPr>
              <w:t>ой</w:t>
            </w:r>
            <w:r w:rsidR="00316E8A" w:rsidRPr="005B2104">
              <w:rPr>
                <w:rFonts w:ascii="Tahoma" w:eastAsia="Times New Roman" w:hAnsi="Tahoma" w:cs="Tahoma"/>
                <w:u w:val="single"/>
                <w:lang w:eastAsia="ru-RU"/>
              </w:rPr>
              <w:t xml:space="preserve"> из составных частей оплаты труда работник</w:t>
            </w:r>
            <w:r w:rsidR="00316E8A" w:rsidRPr="005B2104">
              <w:rPr>
                <w:rFonts w:ascii="Tahoma" w:eastAsia="Times New Roman" w:hAnsi="Tahoma" w:cs="Tahoma"/>
                <w:lang w:eastAsia="ru-RU"/>
              </w:rPr>
              <w:t>а (</w:t>
            </w:r>
            <w:hyperlink r:id="rId34" w:history="1">
              <w:r w:rsidR="00316E8A" w:rsidRPr="005B2104">
                <w:rPr>
                  <w:rFonts w:ascii="Tahoma" w:eastAsia="Times New Roman" w:hAnsi="Tahoma" w:cs="Tahoma"/>
                  <w:color w:val="1A0DAB"/>
                  <w:u w:val="single"/>
                  <w:lang w:eastAsia="ru-RU"/>
                </w:rPr>
                <w:t>ч. 1 ст. 129</w:t>
              </w:r>
            </w:hyperlink>
            <w:r w:rsidR="00316E8A" w:rsidRPr="005B2104">
              <w:rPr>
                <w:rFonts w:ascii="Tahoma" w:eastAsia="Times New Roman" w:hAnsi="Tahoma" w:cs="Tahoma"/>
                <w:lang w:eastAsia="ru-RU"/>
              </w:rPr>
              <w:t xml:space="preserve"> ТК РФ).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A34E62" w:rsidRPr="005B2104" w14:paraId="0D54A57B" w14:textId="77777777" w:rsidTr="009E3CE8">
              <w:tc>
                <w:tcPr>
                  <w:tcW w:w="97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7310B4" w14:textId="51F6B1EC" w:rsidR="00A34E62" w:rsidRPr="005B2104" w:rsidRDefault="00A34E62" w:rsidP="00A34E62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ru-RU"/>
                    </w:rPr>
                  </w:pPr>
                </w:p>
              </w:tc>
            </w:tr>
          </w:tbl>
          <w:p w14:paraId="035D1C3B" w14:textId="77777777" w:rsidR="00A34E62" w:rsidRPr="005B2104" w:rsidRDefault="00A34E62" w:rsidP="00A34E62">
            <w:pPr>
              <w:spacing w:before="240" w:after="0" w:line="240" w:lineRule="auto"/>
              <w:jc w:val="both"/>
              <w:rPr>
                <w:rFonts w:ascii="Tahoma" w:eastAsia="Times New Roman" w:hAnsi="Tahoma" w:cs="Tahoma"/>
                <w:u w:val="single"/>
                <w:lang w:eastAsia="ru-RU"/>
              </w:rPr>
            </w:pPr>
            <w:r w:rsidRPr="005B2104">
              <w:rPr>
                <w:rFonts w:ascii="Tahoma" w:eastAsia="Times New Roman" w:hAnsi="Tahoma" w:cs="Tahoma"/>
                <w:b/>
                <w:u w:val="single"/>
                <w:lang w:eastAsia="ru-RU"/>
              </w:rPr>
              <w:t>К выплатам стимулирующего характера относятся</w:t>
            </w:r>
            <w:r w:rsidRPr="005B2104">
              <w:rPr>
                <w:rFonts w:ascii="Tahoma" w:eastAsia="Times New Roman" w:hAnsi="Tahoma" w:cs="Tahoma"/>
                <w:lang w:eastAsia="ru-RU"/>
              </w:rPr>
              <w:t xml:space="preserve"> выплаты, направленные на стимулирование работников </w:t>
            </w:r>
            <w:r w:rsidRPr="005B2104">
              <w:rPr>
                <w:rFonts w:ascii="Tahoma" w:eastAsia="Times New Roman" w:hAnsi="Tahoma" w:cs="Tahoma"/>
                <w:u w:val="single"/>
                <w:lang w:eastAsia="ru-RU"/>
              </w:rPr>
              <w:t>к качественному результату труда, а также поощрение за выполненную работу.</w:t>
            </w:r>
          </w:p>
          <w:p w14:paraId="70FDACD4" w14:textId="260430A1" w:rsidR="009E3CE8" w:rsidRPr="005B2104" w:rsidRDefault="00A34E62" w:rsidP="00A34E62">
            <w:pPr>
              <w:spacing w:before="240"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>Работодатель не ограничен в выборе способа и порядка дополнительного материального стимулирования работника, определении размера доплат и надбавок</w:t>
            </w:r>
            <w:r w:rsidR="009E3CE8" w:rsidRPr="005B2104">
              <w:rPr>
                <w:rFonts w:ascii="Tahoma" w:eastAsia="Times New Roman" w:hAnsi="Tahoma" w:cs="Tahoma"/>
                <w:lang w:eastAsia="ru-RU"/>
              </w:rPr>
              <w:t xml:space="preserve">, </w:t>
            </w:r>
            <w:r w:rsidR="009E3CE8" w:rsidRPr="005B2104">
              <w:rPr>
                <w:rFonts w:ascii="Tahoma" w:eastAsia="Times New Roman" w:hAnsi="Tahoma" w:cs="Tahoma"/>
                <w:b/>
                <w:lang w:eastAsia="ru-RU"/>
              </w:rPr>
              <w:t>если у НКО есть соответствующий источник финансирования</w:t>
            </w:r>
            <w:r w:rsidRPr="005B2104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  <w:p w14:paraId="2610ADEB" w14:textId="577082E8" w:rsidR="00A34E62" w:rsidRPr="005B2104" w:rsidRDefault="00A34E62" w:rsidP="00A34E62">
            <w:pPr>
              <w:spacing w:before="240" w:after="0" w:line="240" w:lineRule="auto"/>
              <w:jc w:val="both"/>
              <w:rPr>
                <w:rFonts w:ascii="Tahoma" w:eastAsia="Times New Roman" w:hAnsi="Tahoma" w:cs="Tahoma"/>
                <w:u w:val="single"/>
                <w:lang w:eastAsia="ru-RU"/>
              </w:rPr>
            </w:pPr>
            <w:r w:rsidRPr="005B2104">
              <w:rPr>
                <w:rFonts w:ascii="Tahoma" w:eastAsia="Times New Roman" w:hAnsi="Tahoma" w:cs="Tahoma"/>
                <w:u w:val="single"/>
                <w:lang w:eastAsia="ru-RU"/>
              </w:rPr>
              <w:t>Перечень</w:t>
            </w:r>
            <w:r w:rsidRPr="005B2104">
              <w:rPr>
                <w:rFonts w:ascii="Tahoma" w:eastAsia="Times New Roman" w:hAnsi="Tahoma" w:cs="Tahoma"/>
                <w:lang w:eastAsia="ru-RU"/>
              </w:rPr>
              <w:t xml:space="preserve"> таких надбавок и доплат</w:t>
            </w:r>
            <w:r w:rsidR="00E72854" w:rsidRPr="005B2104">
              <w:rPr>
                <w:rFonts w:ascii="Tahoma" w:eastAsia="Times New Roman" w:hAnsi="Tahoma" w:cs="Tahoma"/>
                <w:lang w:eastAsia="ru-RU"/>
              </w:rPr>
              <w:t xml:space="preserve"> стимулирующего характера, о</w:t>
            </w:r>
            <w:r w:rsidR="00E72854" w:rsidRPr="005B2104">
              <w:rPr>
                <w:rFonts w:ascii="Tahoma" w:eastAsia="Times New Roman" w:hAnsi="Tahoma" w:cs="Tahoma"/>
                <w:u w:val="single"/>
                <w:lang w:eastAsia="ru-RU"/>
              </w:rPr>
              <w:t>собенности</w:t>
            </w:r>
            <w:r w:rsidR="00E72854" w:rsidRPr="005B2104">
              <w:rPr>
                <w:rFonts w:ascii="Tahoma" w:eastAsia="Times New Roman" w:hAnsi="Tahoma" w:cs="Tahoma"/>
                <w:lang w:eastAsia="ru-RU"/>
              </w:rPr>
              <w:t xml:space="preserve"> премирования у конкретного работодателя </w:t>
            </w:r>
            <w:r w:rsidRPr="005B2104">
              <w:rPr>
                <w:rFonts w:ascii="Tahoma" w:eastAsia="Times New Roman" w:hAnsi="Tahoma" w:cs="Tahoma"/>
                <w:u w:val="single"/>
                <w:lang w:eastAsia="ru-RU"/>
              </w:rPr>
              <w:t>устанавливается самостоятельно</w:t>
            </w:r>
            <w:r w:rsidR="00D06B87" w:rsidRPr="005B2104">
              <w:rPr>
                <w:rFonts w:ascii="Tahoma" w:eastAsia="Times New Roman" w:hAnsi="Tahoma" w:cs="Tahoma"/>
                <w:u w:val="single"/>
                <w:lang w:eastAsia="ru-RU"/>
              </w:rPr>
              <w:t>:</w:t>
            </w:r>
          </w:p>
          <w:p w14:paraId="22F70D07" w14:textId="77777777" w:rsidR="00D06B87" w:rsidRPr="005B2104" w:rsidRDefault="00D06B87" w:rsidP="00D06B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коллективными договорами, </w:t>
            </w:r>
          </w:p>
          <w:p w14:paraId="7ABB93FD" w14:textId="77777777" w:rsidR="00D06B87" w:rsidRPr="005B2104" w:rsidRDefault="00D06B87" w:rsidP="00D06B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соглашениями, </w:t>
            </w:r>
          </w:p>
          <w:p w14:paraId="092957EF" w14:textId="77777777" w:rsidR="00D06B87" w:rsidRPr="005B2104" w:rsidRDefault="00D06B87" w:rsidP="00D06B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локальными нормативными актами в соответствии с трудовым законодательством </w:t>
            </w:r>
          </w:p>
          <w:p w14:paraId="121F2B97" w14:textId="77777777" w:rsidR="00D06B87" w:rsidRPr="005B2104" w:rsidRDefault="00D06B87" w:rsidP="00D06B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и иными нормативными правовыми актами, содержащими нормы трудового права. </w:t>
            </w:r>
          </w:p>
          <w:p w14:paraId="08AA8E28" w14:textId="600A1A4D" w:rsidR="00D06B87" w:rsidRPr="005B2104" w:rsidRDefault="00D06B87" w:rsidP="00D06B87">
            <w:pPr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 xml:space="preserve">И если в перечисленных локальных нормативных актах работодателя предусмотрены перечисленные выплаты, то </w:t>
            </w:r>
            <w:r w:rsidRPr="005B2104">
              <w:rPr>
                <w:rFonts w:ascii="Tahoma" w:eastAsia="Times New Roman" w:hAnsi="Tahoma" w:cs="Tahoma"/>
                <w:b/>
                <w:u w:val="single"/>
                <w:lang w:eastAsia="ru-RU"/>
              </w:rPr>
              <w:t>условие о них должно содержаться в трудовых договорах работников.</w:t>
            </w:r>
            <w:r w:rsidR="0067656A" w:rsidRPr="005B2104">
              <w:rPr>
                <w:rFonts w:ascii="Tahoma" w:eastAsia="Times New Roman" w:hAnsi="Tahoma" w:cs="Tahoma"/>
                <w:b/>
                <w:u w:val="single"/>
                <w:lang w:eastAsia="ru-RU"/>
              </w:rPr>
              <w:t xml:space="preserve"> (</w:t>
            </w:r>
            <w:r w:rsidRPr="005B2104">
              <w:rPr>
                <w:rFonts w:ascii="Tahoma" w:eastAsia="Times New Roman" w:hAnsi="Tahoma" w:cs="Tahoma"/>
                <w:lang w:eastAsia="ru-RU"/>
              </w:rPr>
              <w:t xml:space="preserve">Это следует из совокупности норм </w:t>
            </w:r>
            <w:proofErr w:type="spellStart"/>
            <w:r w:rsidRPr="005B2104">
              <w:rPr>
                <w:rFonts w:ascii="Tahoma" w:eastAsia="Times New Roman" w:hAnsi="Tahoma" w:cs="Tahoma"/>
                <w:lang w:eastAsia="ru-RU"/>
              </w:rPr>
              <w:t>абз</w:t>
            </w:r>
            <w:proofErr w:type="spellEnd"/>
            <w:r w:rsidRPr="005B2104">
              <w:rPr>
                <w:rFonts w:ascii="Tahoma" w:eastAsia="Times New Roman" w:hAnsi="Tahoma" w:cs="Tahoma"/>
                <w:lang w:eastAsia="ru-RU"/>
              </w:rPr>
              <w:t>. 5 ч. 2 ст. 57, ч. 2 ст. 135 ТК РФ</w:t>
            </w:r>
            <w:r w:rsidR="0067656A" w:rsidRPr="005B2104">
              <w:rPr>
                <w:rFonts w:ascii="Tahoma" w:eastAsia="Times New Roman" w:hAnsi="Tahoma" w:cs="Tahoma"/>
                <w:lang w:eastAsia="ru-RU"/>
              </w:rPr>
              <w:t>)</w:t>
            </w:r>
            <w:r w:rsidRPr="005B2104">
              <w:rPr>
                <w:rFonts w:ascii="Tahoma" w:eastAsia="Times New Roman" w:hAnsi="Tahoma" w:cs="Tahoma"/>
                <w:lang w:eastAsia="ru-RU"/>
              </w:rPr>
              <w:t>.</w:t>
            </w:r>
            <w:r w:rsidR="0067656A" w:rsidRPr="005B2104">
              <w:rPr>
                <w:rFonts w:ascii="Tahoma" w:hAnsi="Tahoma" w:cs="Tahoma"/>
              </w:rPr>
              <w:t xml:space="preserve"> А значит </w:t>
            </w:r>
            <w:r w:rsidR="001A3240" w:rsidRPr="005B2104">
              <w:rPr>
                <w:rFonts w:ascii="Tahoma" w:hAnsi="Tahoma" w:cs="Tahoma"/>
              </w:rPr>
              <w:t xml:space="preserve">такие выплаты </w:t>
            </w:r>
            <w:r w:rsidR="00221029" w:rsidRPr="005B2104">
              <w:rPr>
                <w:rFonts w:ascii="Tahoma" w:hAnsi="Tahoma" w:cs="Tahoma"/>
                <w:u w:val="single"/>
              </w:rPr>
              <w:t xml:space="preserve">должны </w:t>
            </w:r>
            <w:r w:rsidR="0067656A" w:rsidRPr="005B2104">
              <w:rPr>
                <w:rFonts w:ascii="Tahoma" w:hAnsi="Tahoma" w:cs="Tahoma"/>
                <w:u w:val="single"/>
              </w:rPr>
              <w:t>облагаться страховыми взносами</w:t>
            </w:r>
            <w:r w:rsidR="0067656A" w:rsidRPr="005B2104">
              <w:rPr>
                <w:rFonts w:ascii="Tahoma" w:hAnsi="Tahoma" w:cs="Tahoma"/>
              </w:rPr>
              <w:t>.</w:t>
            </w:r>
          </w:p>
          <w:p w14:paraId="0695279E" w14:textId="7E9FE41F" w:rsidR="00D06B87" w:rsidRPr="005B2104" w:rsidRDefault="00221029" w:rsidP="00ED5FDD">
            <w:pPr>
              <w:spacing w:before="24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hAnsi="Tahoma" w:cs="Tahoma"/>
              </w:rPr>
              <w:t xml:space="preserve">       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Если мы рассматриваем, что премии будут  выплачены за счет целевых поступлений </w:t>
            </w:r>
            <w:r w:rsidRPr="005B2104">
              <w:rPr>
                <w:rFonts w:ascii="Tahoma" w:eastAsia="Times New Roman" w:hAnsi="Tahoma" w:cs="Tahoma"/>
                <w:lang w:eastAsia="ru-RU"/>
              </w:rPr>
              <w:t>(средства и иное имущество, которые получены на осуществление благотворительной деятельности (уставные цели),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 xml:space="preserve"> в </w:t>
            </w:r>
            <w:r w:rsidRPr="005B2104">
              <w:rPr>
                <w:rFonts w:ascii="Tahoma" w:eastAsia="Times New Roman" w:hAnsi="Tahoma" w:cs="Tahoma"/>
                <w:lang w:eastAsia="ru-RU"/>
              </w:rPr>
              <w:t>том числе пожертвования, для использования которых установлено определенное назначение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>), то прежде всего следует определиться, будет ли это являться «целевым использованием», и не будет ли противоречить намерениям донора</w:t>
            </w:r>
            <w:r w:rsidRPr="005B2104">
              <w:rPr>
                <w:rFonts w:ascii="Tahoma" w:eastAsia="Times New Roman" w:hAnsi="Tahoma" w:cs="Tahoma"/>
                <w:lang w:eastAsia="ru-RU"/>
              </w:rPr>
              <w:t xml:space="preserve"> (грантодателя,</w:t>
            </w:r>
            <w:r w:rsidR="001A3240" w:rsidRPr="005B2104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Pr="005B2104">
              <w:rPr>
                <w:rFonts w:ascii="Tahoma" w:eastAsia="Times New Roman" w:hAnsi="Tahoma" w:cs="Tahoma"/>
                <w:lang w:eastAsia="ru-RU"/>
              </w:rPr>
              <w:t>благотворителя</w:t>
            </w:r>
            <w:r w:rsidRPr="005B2104">
              <w:rPr>
                <w:rFonts w:ascii="Tahoma" w:eastAsia="Times New Roman" w:hAnsi="Tahoma" w:cs="Tahoma"/>
                <w:b/>
                <w:lang w:eastAsia="ru-RU"/>
              </w:rPr>
              <w:t>).</w:t>
            </w:r>
          </w:p>
          <w:p w14:paraId="310F5B27" w14:textId="77777777" w:rsidR="00A34E62" w:rsidRPr="005B2104" w:rsidRDefault="00A34E62" w:rsidP="00ED5FD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5B2104">
              <w:rPr>
                <w:rFonts w:ascii="Tahoma" w:eastAsia="Times New Roman" w:hAnsi="Tahoma" w:cs="Tahoma"/>
                <w:lang w:eastAsia="ru-RU"/>
              </w:rPr>
              <w:t> </w:t>
            </w:r>
          </w:p>
          <w:p w14:paraId="795CEEC6" w14:textId="12233B51" w:rsidR="000805D6" w:rsidRPr="005B2104" w:rsidRDefault="000805D6" w:rsidP="00ED5FDD">
            <w:pPr>
              <w:rPr>
                <w:rFonts w:ascii="Tahoma" w:hAnsi="Tahoma" w:cs="Tahoma"/>
                <w:b/>
                <w:i/>
                <w:u w:val="single"/>
                <w:shd w:val="clear" w:color="auto" w:fill="FFFFFF"/>
              </w:rPr>
            </w:pPr>
            <w:r w:rsidRPr="005B2104">
              <w:rPr>
                <w:rFonts w:ascii="Tahoma" w:hAnsi="Tahoma" w:cs="Tahoma"/>
                <w:b/>
                <w:i/>
                <w:u w:val="single"/>
                <w:shd w:val="clear" w:color="auto" w:fill="FFFFFF"/>
              </w:rPr>
              <w:t xml:space="preserve">Вывод </w:t>
            </w:r>
          </w:p>
          <w:p w14:paraId="63749303" w14:textId="6CA73F01" w:rsidR="000805D6" w:rsidRPr="005B2104" w:rsidRDefault="000805D6" w:rsidP="00ED5FDD">
            <w:pPr>
              <w:rPr>
                <w:rFonts w:ascii="Tahoma" w:hAnsi="Tahoma" w:cs="Tahoma"/>
                <w:b/>
                <w:shd w:val="clear" w:color="auto" w:fill="FFFFFF"/>
              </w:rPr>
            </w:pPr>
            <w:r w:rsidRPr="005B2104">
              <w:rPr>
                <w:rFonts w:ascii="Tahoma" w:hAnsi="Tahoma" w:cs="Tahoma"/>
                <w:b/>
                <w:shd w:val="clear" w:color="auto" w:fill="FFFFFF"/>
              </w:rPr>
              <w:t xml:space="preserve">Доплаты и премии, как стимулирующие выплаты </w:t>
            </w:r>
            <w:r w:rsidR="001A3240" w:rsidRPr="005B2104">
              <w:rPr>
                <w:rFonts w:ascii="Tahoma" w:hAnsi="Tahoma" w:cs="Tahoma"/>
                <w:b/>
                <w:shd w:val="clear" w:color="auto" w:fill="FFFFFF"/>
              </w:rPr>
              <w:t>работникам</w:t>
            </w:r>
            <w:r w:rsidRPr="005B2104">
              <w:rPr>
                <w:rFonts w:ascii="Tahoma" w:hAnsi="Tahoma" w:cs="Tahoma"/>
                <w:b/>
                <w:shd w:val="clear" w:color="auto" w:fill="FFFFFF"/>
              </w:rPr>
              <w:t xml:space="preserve"> НКО – не запрещены ТК РФ. А значит можно выплачивать при соблюдении всех вышеуказанных требований и соответствующем образом оформленных </w:t>
            </w:r>
            <w:r w:rsidRPr="005B2104">
              <w:rPr>
                <w:rFonts w:ascii="Tahoma" w:hAnsi="Tahoma" w:cs="Tahoma"/>
                <w:b/>
                <w:shd w:val="clear" w:color="auto" w:fill="FFFFFF"/>
              </w:rPr>
              <w:lastRenderedPageBreak/>
              <w:t xml:space="preserve">документах. </w:t>
            </w:r>
            <w:r w:rsidR="001A3240" w:rsidRPr="005B2104">
              <w:rPr>
                <w:rFonts w:ascii="Tahoma" w:hAnsi="Tahoma" w:cs="Tahoma"/>
                <w:b/>
                <w:shd w:val="clear" w:color="auto" w:fill="FFFFFF"/>
              </w:rPr>
              <w:t>Однако, премии н</w:t>
            </w:r>
            <w:r w:rsidRPr="005B2104">
              <w:rPr>
                <w:rFonts w:ascii="Tahoma" w:hAnsi="Tahoma" w:cs="Tahoma"/>
                <w:b/>
                <w:shd w:val="clear" w:color="auto" w:fill="FFFFFF"/>
              </w:rPr>
              <w:t>е могут выплачиваться</w:t>
            </w:r>
            <w:r w:rsidR="00DC288C" w:rsidRPr="005B2104">
              <w:rPr>
                <w:rFonts w:ascii="Tahoma" w:hAnsi="Tahoma" w:cs="Tahoma"/>
                <w:b/>
                <w:shd w:val="clear" w:color="auto" w:fill="FFFFFF"/>
              </w:rPr>
              <w:t xml:space="preserve"> работникам</w:t>
            </w:r>
            <w:r w:rsidRPr="005B2104">
              <w:rPr>
                <w:rFonts w:ascii="Tahoma" w:hAnsi="Tahoma" w:cs="Tahoma"/>
                <w:b/>
                <w:shd w:val="clear" w:color="auto" w:fill="FFFFFF"/>
              </w:rPr>
              <w:t>, в качестве компенсации за увеличение объёма работы.</w:t>
            </w:r>
          </w:p>
          <w:p w14:paraId="3567668A" w14:textId="77777777" w:rsidR="00A34E62" w:rsidRPr="005B2104" w:rsidRDefault="00A34E62" w:rsidP="00ED5FDD">
            <w:pPr>
              <w:spacing w:after="0" w:line="240" w:lineRule="auto"/>
              <w:ind w:right="-2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1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151FBA7" w14:textId="3F6002C3" w:rsidR="00D52D08" w:rsidRPr="005B2104" w:rsidRDefault="00D52D08" w:rsidP="00D52D08">
            <w:pPr>
              <w:spacing w:before="240"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B25E39" w:rsidRPr="005B2104" w14:paraId="4F5FFD92" w14:textId="77777777" w:rsidTr="00ED5FDD"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92F10" w14:textId="70202AB1" w:rsidR="00E41392" w:rsidRPr="005B2104" w:rsidRDefault="00E41392" w:rsidP="00E41392">
            <w:pPr>
              <w:spacing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  <w:p w14:paraId="3EAF605D" w14:textId="77777777" w:rsidR="00E41392" w:rsidRPr="005B2104" w:rsidRDefault="00E41392" w:rsidP="00E41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104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br/>
            </w:r>
          </w:p>
          <w:p w14:paraId="04EE91E7" w14:textId="22A2E4D2" w:rsidR="00CA11D2" w:rsidRPr="005B2104" w:rsidRDefault="00E41392" w:rsidP="00E4139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104">
              <w:rPr>
                <w:rFonts w:ascii="Arial" w:eastAsia="Times New Roman" w:hAnsi="Arial" w:cs="Arial"/>
                <w:color w:val="222222"/>
                <w:lang w:eastAsia="ru-RU"/>
              </w:rPr>
              <w:br/>
            </w:r>
          </w:p>
        </w:tc>
      </w:tr>
    </w:tbl>
    <w:p w14:paraId="7D5E4CD4" w14:textId="25B64AF8" w:rsidR="00B25E39" w:rsidRPr="005B2104" w:rsidRDefault="00B25E39" w:rsidP="00B25E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66C4F6" w14:textId="77777777" w:rsidR="00B25E39" w:rsidRPr="005B2104" w:rsidRDefault="00B25E39" w:rsidP="00B25E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193E33" w14:textId="08012E4B" w:rsidR="00B25E39" w:rsidRPr="005B2104" w:rsidRDefault="00B25E39" w:rsidP="00ED5F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2104">
        <w:rPr>
          <w:rFonts w:ascii="Tahoma" w:eastAsia="Times New Roman" w:hAnsi="Tahoma" w:cs="Tahoma"/>
          <w:lang w:eastAsia="ru-RU"/>
        </w:rPr>
        <w:t> </w:t>
      </w:r>
    </w:p>
    <w:p w14:paraId="081D2038" w14:textId="77777777" w:rsidR="00B25E39" w:rsidRPr="005B2104" w:rsidRDefault="00B25E39">
      <w:pPr>
        <w:rPr>
          <w:rFonts w:ascii="Tahoma" w:hAnsi="Tahoma" w:cs="Tahoma"/>
          <w:u w:val="single"/>
        </w:rPr>
      </w:pPr>
    </w:p>
    <w:sectPr w:rsidR="00B25E39" w:rsidRPr="005B2104" w:rsidSect="00ED5FDD">
      <w:footerReference w:type="default" r:id="rId35"/>
      <w:pgSz w:w="11906" w:h="16838"/>
      <w:pgMar w:top="851" w:right="850" w:bottom="567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A31C" w14:textId="77777777" w:rsidR="00D70143" w:rsidRDefault="00D70143" w:rsidP="0091149C">
      <w:pPr>
        <w:spacing w:after="0" w:line="240" w:lineRule="auto"/>
      </w:pPr>
      <w:r>
        <w:separator/>
      </w:r>
    </w:p>
  </w:endnote>
  <w:endnote w:type="continuationSeparator" w:id="0">
    <w:p w14:paraId="558ED8CD" w14:textId="77777777" w:rsidR="00D70143" w:rsidRDefault="00D70143" w:rsidP="0091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</w:rPr>
      <w:id w:val="970559054"/>
      <w:docPartObj>
        <w:docPartGallery w:val="Page Numbers (Bottom of Page)"/>
        <w:docPartUnique/>
      </w:docPartObj>
    </w:sdtPr>
    <w:sdtEndPr>
      <w:rPr>
        <w:i/>
      </w:rPr>
    </w:sdtEndPr>
    <w:sdtContent>
      <w:p w14:paraId="2696FCCA" w14:textId="37A4AD0A" w:rsidR="001A3240" w:rsidRPr="0091149C" w:rsidRDefault="001A3240" w:rsidP="0091149C">
        <w:pPr>
          <w:pStyle w:val="a7"/>
          <w:jc w:val="center"/>
          <w:rPr>
            <w:b/>
            <w:i/>
            <w:sz w:val="20"/>
            <w:szCs w:val="20"/>
          </w:rPr>
        </w:pPr>
        <w:r w:rsidRPr="0091149C">
          <w:rPr>
            <w:b/>
            <w:sz w:val="20"/>
            <w:szCs w:val="20"/>
          </w:rPr>
          <w:t>Стр. -</w:t>
        </w:r>
        <w:r w:rsidRPr="0091149C">
          <w:rPr>
            <w:b/>
            <w:i/>
            <w:sz w:val="20"/>
            <w:szCs w:val="20"/>
          </w:rPr>
          <w:fldChar w:fldCharType="begin"/>
        </w:r>
        <w:r w:rsidRPr="0091149C">
          <w:rPr>
            <w:b/>
            <w:i/>
            <w:sz w:val="20"/>
            <w:szCs w:val="20"/>
          </w:rPr>
          <w:instrText>PAGE   \* MERGEFORMAT</w:instrText>
        </w:r>
        <w:r w:rsidRPr="0091149C">
          <w:rPr>
            <w:b/>
            <w:i/>
            <w:sz w:val="20"/>
            <w:szCs w:val="20"/>
          </w:rPr>
          <w:fldChar w:fldCharType="separate"/>
        </w:r>
        <w:r w:rsidRPr="0091149C">
          <w:rPr>
            <w:b/>
            <w:i/>
            <w:sz w:val="20"/>
            <w:szCs w:val="20"/>
          </w:rPr>
          <w:t>2</w:t>
        </w:r>
        <w:r w:rsidRPr="0091149C">
          <w:rPr>
            <w:b/>
            <w:i/>
            <w:sz w:val="20"/>
            <w:szCs w:val="20"/>
          </w:rPr>
          <w:fldChar w:fldCharType="end"/>
        </w:r>
        <w:r w:rsidRPr="0091149C">
          <w:rPr>
            <w:b/>
            <w:i/>
            <w:sz w:val="20"/>
            <w:szCs w:val="20"/>
          </w:rPr>
          <w:t>-</w:t>
        </w:r>
      </w:p>
    </w:sdtContent>
  </w:sdt>
  <w:p w14:paraId="70B87A27" w14:textId="77777777" w:rsidR="001A3240" w:rsidRDefault="001A3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0EFD" w14:textId="77777777" w:rsidR="00D70143" w:rsidRDefault="00D70143" w:rsidP="0091149C">
      <w:pPr>
        <w:spacing w:after="0" w:line="240" w:lineRule="auto"/>
      </w:pPr>
      <w:r>
        <w:separator/>
      </w:r>
    </w:p>
  </w:footnote>
  <w:footnote w:type="continuationSeparator" w:id="0">
    <w:p w14:paraId="4862197D" w14:textId="77777777" w:rsidR="00D70143" w:rsidRDefault="00D70143" w:rsidP="0091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A1C"/>
    <w:multiLevelType w:val="hybridMultilevel"/>
    <w:tmpl w:val="BDE81F12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B670DE3"/>
    <w:multiLevelType w:val="hybridMultilevel"/>
    <w:tmpl w:val="C7F20DDE"/>
    <w:lvl w:ilvl="0" w:tplc="4B8A3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100E"/>
    <w:multiLevelType w:val="hybridMultilevel"/>
    <w:tmpl w:val="DF869BC8"/>
    <w:lvl w:ilvl="0" w:tplc="E0F0DD6E">
      <w:start w:val="1"/>
      <w:numFmt w:val="decimal"/>
      <w:lvlText w:val="%1."/>
      <w:lvlJc w:val="left"/>
      <w:pPr>
        <w:ind w:left="720" w:hanging="360"/>
      </w:pPr>
      <w:rPr>
        <w:i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F2A"/>
    <w:multiLevelType w:val="hybridMultilevel"/>
    <w:tmpl w:val="8FBEF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CCA1669"/>
    <w:multiLevelType w:val="hybridMultilevel"/>
    <w:tmpl w:val="FECEB8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7C25D82"/>
    <w:multiLevelType w:val="hybridMultilevel"/>
    <w:tmpl w:val="3B8C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A3118"/>
    <w:multiLevelType w:val="hybridMultilevel"/>
    <w:tmpl w:val="4426D8E4"/>
    <w:lvl w:ilvl="0" w:tplc="0419000F">
      <w:start w:val="1"/>
      <w:numFmt w:val="decimal"/>
      <w:lvlText w:val="%1."/>
      <w:lvlJc w:val="left"/>
      <w:pPr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86"/>
    <w:rsid w:val="00006052"/>
    <w:rsid w:val="000805D6"/>
    <w:rsid w:val="00117ECB"/>
    <w:rsid w:val="0015691C"/>
    <w:rsid w:val="001A3240"/>
    <w:rsid w:val="001B5359"/>
    <w:rsid w:val="00221029"/>
    <w:rsid w:val="002D7B6A"/>
    <w:rsid w:val="002E5429"/>
    <w:rsid w:val="00306D07"/>
    <w:rsid w:val="00316E8A"/>
    <w:rsid w:val="00372606"/>
    <w:rsid w:val="003957AF"/>
    <w:rsid w:val="003A7F86"/>
    <w:rsid w:val="003B0AB4"/>
    <w:rsid w:val="003F231C"/>
    <w:rsid w:val="00433048"/>
    <w:rsid w:val="00452D6A"/>
    <w:rsid w:val="00506094"/>
    <w:rsid w:val="00516DD0"/>
    <w:rsid w:val="005712BF"/>
    <w:rsid w:val="005B09C6"/>
    <w:rsid w:val="005B2104"/>
    <w:rsid w:val="00630EF8"/>
    <w:rsid w:val="00656BB0"/>
    <w:rsid w:val="00675F02"/>
    <w:rsid w:val="0067656A"/>
    <w:rsid w:val="00677430"/>
    <w:rsid w:val="00686B35"/>
    <w:rsid w:val="006C005D"/>
    <w:rsid w:val="00702D17"/>
    <w:rsid w:val="00807935"/>
    <w:rsid w:val="008A04B3"/>
    <w:rsid w:val="008C4DEB"/>
    <w:rsid w:val="008E6F95"/>
    <w:rsid w:val="0091149C"/>
    <w:rsid w:val="009202D3"/>
    <w:rsid w:val="00963D85"/>
    <w:rsid w:val="009E3CE8"/>
    <w:rsid w:val="00A34E62"/>
    <w:rsid w:val="00A93B4B"/>
    <w:rsid w:val="00A95223"/>
    <w:rsid w:val="00B20CFD"/>
    <w:rsid w:val="00B25E39"/>
    <w:rsid w:val="00B83D25"/>
    <w:rsid w:val="00BC4C7E"/>
    <w:rsid w:val="00BD3028"/>
    <w:rsid w:val="00C25D57"/>
    <w:rsid w:val="00CA11D2"/>
    <w:rsid w:val="00D06B87"/>
    <w:rsid w:val="00D52D08"/>
    <w:rsid w:val="00D6382A"/>
    <w:rsid w:val="00D66135"/>
    <w:rsid w:val="00D70143"/>
    <w:rsid w:val="00DC288C"/>
    <w:rsid w:val="00DF5F4E"/>
    <w:rsid w:val="00E41392"/>
    <w:rsid w:val="00E60EB4"/>
    <w:rsid w:val="00E72854"/>
    <w:rsid w:val="00EA121F"/>
    <w:rsid w:val="00ED5FDD"/>
    <w:rsid w:val="00F01F61"/>
    <w:rsid w:val="00F30F8D"/>
    <w:rsid w:val="00F317FF"/>
    <w:rsid w:val="00FB25BD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6D281"/>
  <w15:chartTrackingRefBased/>
  <w15:docId w15:val="{2C8C6CE4-1F59-4A96-9828-3287D15C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B0"/>
    <w:pPr>
      <w:ind w:left="720"/>
      <w:contextualSpacing/>
    </w:pPr>
  </w:style>
  <w:style w:type="paragraph" w:customStyle="1" w:styleId="ConsPlusNormal">
    <w:name w:val="ConsPlusNormal"/>
    <w:rsid w:val="00963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15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1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49C"/>
  </w:style>
  <w:style w:type="paragraph" w:styleId="a7">
    <w:name w:val="footer"/>
    <w:basedOn w:val="a"/>
    <w:link w:val="a8"/>
    <w:uiPriority w:val="99"/>
    <w:unhideWhenUsed/>
    <w:rsid w:val="00911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49C"/>
  </w:style>
  <w:style w:type="paragraph" w:styleId="a9">
    <w:name w:val="Balloon Text"/>
    <w:basedOn w:val="a"/>
    <w:link w:val="aa"/>
    <w:uiPriority w:val="99"/>
    <w:semiHidden/>
    <w:unhideWhenUsed/>
    <w:rsid w:val="006C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6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317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1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7952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2925">
          <w:marLeft w:val="0"/>
          <w:marRight w:val="-36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7070">
          <w:marLeft w:val="0"/>
          <w:marRight w:val="-36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91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21423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5227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824">
          <w:marLeft w:val="0"/>
          <w:marRight w:val="-36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3008&amp;dst=100059&amp;field=134&amp;date=17.10.2021" TargetMode="External"/><Relationship Id="rId13" Type="http://schemas.openxmlformats.org/officeDocument/2006/relationships/hyperlink" Target="https://login.consultant.ru/link/?req=doc&amp;base=LAW&amp;n=389853&amp;dst=11795&amp;field=134&amp;date=17.10.2021" TargetMode="External"/><Relationship Id="rId18" Type="http://schemas.openxmlformats.org/officeDocument/2006/relationships/hyperlink" Target="https://login.consultant.ru/link/?req=doc&amp;base=LAW&amp;n=388711&amp;dst=398&amp;field=134&amp;date=17.10.2021" TargetMode="External"/><Relationship Id="rId26" Type="http://schemas.openxmlformats.org/officeDocument/2006/relationships/hyperlink" Target="consultantplus://offline/ref=4838B11F11F6334D963FDBE8ED765C777BDE26933080D83C1EF96DE25363451FB90770F43CF2138C2C0D49DF69B82941147EBCDA5DT4uE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38B11F11F6334D963FD8F4FF765C7779D62B9D3582D83C1EF96DE25363451FAB0728FE3CF506D97D571ED26ATBuEP" TargetMode="External"/><Relationship Id="rId34" Type="http://schemas.openxmlformats.org/officeDocument/2006/relationships/hyperlink" Target="https://login.consultant.ru/link/?req=doc&amp;base=LAW&amp;n=388711&amp;dst=637&amp;field=134&amp;date=17.10.2021" TargetMode="External"/><Relationship Id="rId7" Type="http://schemas.openxmlformats.org/officeDocument/2006/relationships/hyperlink" Target="https://login.consultant.ru/link/?req=doc&amp;base=LAW&amp;n=388711&amp;date=17.10.2021" TargetMode="External"/><Relationship Id="rId12" Type="http://schemas.openxmlformats.org/officeDocument/2006/relationships/hyperlink" Target="https://login.consultant.ru/link/?req=doc&amp;base=LAW&amp;n=389202&amp;dst=208&amp;field=134&amp;date=17.10.2021" TargetMode="External"/><Relationship Id="rId17" Type="http://schemas.openxmlformats.org/officeDocument/2006/relationships/hyperlink" Target="consultantplus://offline/ref=4838B11F11F6334D963FDBE8ED765C777BDE26933080D83C1EF96DE25363451FB90770F73DF3138C2C0D49DF69B82941147EBCDA5DT4uEP" TargetMode="External"/><Relationship Id="rId25" Type="http://schemas.openxmlformats.org/officeDocument/2006/relationships/hyperlink" Target="consultantplus://offline/ref=4838B11F11F6334D963FDBE8ED765C777BDE26933080D83C1EF96DE25363451FB90770F538F5138C2C0D49DF69B82941147EBCDA5DT4uEP" TargetMode="External"/><Relationship Id="rId33" Type="http://schemas.openxmlformats.org/officeDocument/2006/relationships/hyperlink" Target="consultantplus://offline/ref=4838B11F11F6334D963FDAE8ED17092475D42A903283DA6114F134EE51644A40AE1239A630F31FC67C4902D068BDT3u6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38B11F11F6334D963FDBE8ED765C777BDE26933080D83C1EF96DE25363451FB90770F73DF2138C2C0D49DF69B82941147EBCDA5DT4uEP" TargetMode="External"/><Relationship Id="rId20" Type="http://schemas.openxmlformats.org/officeDocument/2006/relationships/hyperlink" Target="consultantplus://offline/ref=4838B11F11F6334D963FD8F4FF765C777AD62B9C3884D83C1EF96DE25363451FAB0728FE3CF506D97D571ED26ATBuEP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9853&amp;dst=11790&amp;field=134&amp;date=17.10.2021" TargetMode="External"/><Relationship Id="rId24" Type="http://schemas.openxmlformats.org/officeDocument/2006/relationships/hyperlink" Target="consultantplus://offline/ref=4838B11F11F6334D963FDBE8ED765C777BDE26933080D83C1EF96DE25363451FB90770F13BFA138C2C0D49DF69B82941147EBCDA5DT4uEP" TargetMode="External"/><Relationship Id="rId32" Type="http://schemas.openxmlformats.org/officeDocument/2006/relationships/hyperlink" Target="consultantplus://offline/ref=4838B11F11F6334D963FDBE8ED765C777BDE26933080D83C1EF96DE25363451FB90770F538F5138C2C0D49DF69B82941147EBCDA5DT4uE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38B11F11F6334D963FDBE8ED765C777BDE26933080D83C1EF96DE25363451FB90770F034FB138C2C0D49DF69B82941147EBCDA5DT4uEP" TargetMode="External"/><Relationship Id="rId23" Type="http://schemas.openxmlformats.org/officeDocument/2006/relationships/hyperlink" Target="consultantplus://offline/ref=4838B11F11F6334D963FDBE8ED765C777BDE26933080D83C1EF96DE25363451FB90770F234F4138C2C0D49DF69B82941147EBCDA5DT4uEP" TargetMode="External"/><Relationship Id="rId28" Type="http://schemas.openxmlformats.org/officeDocument/2006/relationships/hyperlink" Target="consultantplus://offline/ref=4838B11F11F6334D963FD8F4FF765C7779D029973483D83C1EF96DE25363451FAB0728FE3CF506D97D571ED26ATBuE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853&amp;dst=17780&amp;field=134&amp;date=17.10.2021" TargetMode="External"/><Relationship Id="rId19" Type="http://schemas.openxmlformats.org/officeDocument/2006/relationships/hyperlink" Target="https://login.consultant.ru/link/?req=doc&amp;base=QUEST&amp;n=105943&amp;dst=100010&amp;field=134&amp;date=17.10.2021" TargetMode="External"/><Relationship Id="rId31" Type="http://schemas.openxmlformats.org/officeDocument/2006/relationships/hyperlink" Target="consultantplus://offline/ref=4838B11F11F6334D963FDBE8ED765C777BDE26933080D83C1EF96DE25363451FB90770F53EF5138C2C0D49DF69B82941147EBCDA5DT4u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5596&amp;dst=100006&amp;field=134&amp;date=17.10.2021" TargetMode="External"/><Relationship Id="rId14" Type="http://schemas.openxmlformats.org/officeDocument/2006/relationships/hyperlink" Target="consultantplus://offline/ref=4838B11F11F6334D963FDBE8ED765C777BDE26933080D83C1EF96DE25363451FB90770F034FA138C2C0D49DF69B82941147EBCDA5DT4uEP" TargetMode="External"/><Relationship Id="rId22" Type="http://schemas.openxmlformats.org/officeDocument/2006/relationships/hyperlink" Target="consultantplus://offline/ref=4838B11F11F6334D963FDBE8ED765C777BDE26933080D83C1EF96DE25363451FB90770F23EF2138C2C0D49DF69B82941147EBCDA5DT4uEP" TargetMode="External"/><Relationship Id="rId27" Type="http://schemas.openxmlformats.org/officeDocument/2006/relationships/hyperlink" Target="consultantplus://offline/ref=4838B11F11F6334D963FDBE8ED765C777BDE26933080D83C1EF96DE25363451FB90770F13FF719D32918588765BE305E1560A0D85F4DTCu3P" TargetMode="External"/><Relationship Id="rId30" Type="http://schemas.openxmlformats.org/officeDocument/2006/relationships/hyperlink" Target="consultantplus://offline/ref=648C0650851749FEA536E2877891359E8860D6666830940DEFD8CB5A6D91FD4E1436AAF7714ED498C897B73913Y6IDQ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5</cp:revision>
  <cp:lastPrinted>2021-10-17T22:16:00Z</cp:lastPrinted>
  <dcterms:created xsi:type="dcterms:W3CDTF">2021-10-17T17:52:00Z</dcterms:created>
  <dcterms:modified xsi:type="dcterms:W3CDTF">2021-10-18T15:54:00Z</dcterms:modified>
</cp:coreProperties>
</file>