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95" w:rsidRDefault="00953495">
      <w:pPr>
        <w:pStyle w:val="ConsPlusNormal"/>
        <w:ind w:firstLine="540"/>
        <w:jc w:val="both"/>
      </w:pPr>
    </w:p>
    <w:p w:rsidR="00953495" w:rsidRDefault="00953495">
      <w:pPr>
        <w:pStyle w:val="ConsPlusNormal"/>
        <w:ind w:firstLine="540"/>
        <w:jc w:val="both"/>
      </w:pPr>
    </w:p>
    <w:p w:rsidR="00953495" w:rsidRDefault="00953495">
      <w:pPr>
        <w:pStyle w:val="ConsPlusNormal"/>
        <w:jc w:val="right"/>
        <w:outlineLvl w:val="0"/>
      </w:pPr>
      <w:r>
        <w:t>Приложение 1</w:t>
      </w:r>
    </w:p>
    <w:p w:rsidR="00953495" w:rsidRDefault="00953495">
      <w:pPr>
        <w:pStyle w:val="ConsPlusNormal"/>
        <w:ind w:firstLine="540"/>
        <w:jc w:val="both"/>
      </w:pPr>
    </w:p>
    <w:p w:rsidR="00953495" w:rsidRDefault="00953495">
      <w:pPr>
        <w:pStyle w:val="ConsPlusNormal"/>
        <w:jc w:val="right"/>
      </w:pPr>
      <w:r>
        <w:t>Утверждена</w:t>
      </w:r>
    </w:p>
    <w:p w:rsidR="00953495" w:rsidRDefault="00953495">
      <w:pPr>
        <w:pStyle w:val="ConsPlusNormal"/>
        <w:jc w:val="right"/>
      </w:pPr>
      <w:r>
        <w:t>постановлением Правления ПФР</w:t>
      </w:r>
    </w:p>
    <w:p w:rsidR="00953495" w:rsidRDefault="00953495">
      <w:pPr>
        <w:pStyle w:val="ConsPlusNormal"/>
        <w:jc w:val="right"/>
      </w:pPr>
      <w:r>
        <w:t>от ______ г. N ___</w:t>
      </w:r>
    </w:p>
    <w:p w:rsidR="00953495" w:rsidRDefault="00953495">
      <w:pPr>
        <w:pStyle w:val="ConsPlusNormal"/>
        <w:ind w:firstLine="540"/>
        <w:jc w:val="both"/>
      </w:pPr>
    </w:p>
    <w:p w:rsidR="00953495" w:rsidRDefault="00953495">
      <w:pPr>
        <w:pStyle w:val="ConsPlusNonformat"/>
        <w:jc w:val="both"/>
      </w:pPr>
      <w:r>
        <w:t xml:space="preserve">Форма </w:t>
      </w:r>
      <w:bookmarkStart w:id="0" w:name="_GoBack"/>
      <w:r>
        <w:t>СЗВ-ТД</w:t>
      </w:r>
    </w:p>
    <w:bookmarkEnd w:id="0"/>
    <w:p w:rsidR="00953495" w:rsidRDefault="00953495">
      <w:pPr>
        <w:pStyle w:val="ConsPlusNonformat"/>
        <w:jc w:val="both"/>
      </w:pPr>
    </w:p>
    <w:p w:rsidR="00953495" w:rsidRDefault="00953495">
      <w:pPr>
        <w:pStyle w:val="ConsPlusNonformat"/>
        <w:jc w:val="both"/>
      </w:pPr>
      <w:bookmarkStart w:id="1" w:name="P42"/>
      <w:bookmarkEnd w:id="1"/>
      <w:r>
        <w:t xml:space="preserve">         Сведения о трудовой деятельности зарегистрированного лица</w:t>
      </w:r>
    </w:p>
    <w:p w:rsidR="00953495" w:rsidRDefault="00953495">
      <w:pPr>
        <w:pStyle w:val="ConsPlusNonformat"/>
        <w:jc w:val="both"/>
      </w:pPr>
    </w:p>
    <w:p w:rsidR="00953495" w:rsidRDefault="00953495">
      <w:pPr>
        <w:pStyle w:val="ConsPlusNonformat"/>
        <w:jc w:val="both"/>
      </w:pPr>
      <w:r>
        <w:t>Сведения о страхователе:</w:t>
      </w:r>
    </w:p>
    <w:p w:rsidR="00953495" w:rsidRDefault="00953495">
      <w:pPr>
        <w:pStyle w:val="ConsPlusNonformat"/>
        <w:jc w:val="both"/>
      </w:pPr>
      <w:bookmarkStart w:id="2" w:name="P45"/>
      <w:bookmarkEnd w:id="2"/>
      <w:r>
        <w:t>Регистрационный номер в ПФР _______________________________________________</w:t>
      </w:r>
    </w:p>
    <w:p w:rsidR="00953495" w:rsidRDefault="00953495">
      <w:pPr>
        <w:pStyle w:val="ConsPlusNonformat"/>
        <w:jc w:val="both"/>
      </w:pPr>
      <w:bookmarkStart w:id="3" w:name="P46"/>
      <w:bookmarkEnd w:id="3"/>
      <w:r>
        <w:t>Работодатель (наименование) _______________________________________________</w:t>
      </w:r>
    </w:p>
    <w:p w:rsidR="00953495" w:rsidRDefault="00953495">
      <w:pPr>
        <w:pStyle w:val="ConsPlusNonformat"/>
        <w:jc w:val="both"/>
      </w:pPr>
      <w:bookmarkStart w:id="4" w:name="P47"/>
      <w:bookmarkEnd w:id="4"/>
      <w:r>
        <w:t>ИНН                         _______________________________________________</w:t>
      </w:r>
    </w:p>
    <w:p w:rsidR="00953495" w:rsidRDefault="00953495">
      <w:pPr>
        <w:pStyle w:val="ConsPlusNonformat"/>
        <w:jc w:val="both"/>
      </w:pPr>
      <w:bookmarkStart w:id="5" w:name="P48"/>
      <w:bookmarkEnd w:id="5"/>
      <w:r>
        <w:t>КПП                         _______________________________________________</w:t>
      </w:r>
    </w:p>
    <w:p w:rsidR="00953495" w:rsidRDefault="00953495">
      <w:pPr>
        <w:pStyle w:val="ConsPlusNonformat"/>
        <w:jc w:val="both"/>
      </w:pPr>
      <w:r>
        <w:t>Сведения о зарегистрированном лице:</w:t>
      </w:r>
    </w:p>
    <w:p w:rsidR="00953495" w:rsidRDefault="00953495">
      <w:pPr>
        <w:pStyle w:val="ConsPlusNonformat"/>
        <w:jc w:val="both"/>
      </w:pPr>
      <w:bookmarkStart w:id="6" w:name="P50"/>
      <w:bookmarkEnd w:id="6"/>
      <w:r>
        <w:t>СНИЛС    __________________________________________________________________</w:t>
      </w:r>
    </w:p>
    <w:p w:rsidR="00953495" w:rsidRDefault="00953495">
      <w:pPr>
        <w:pStyle w:val="ConsPlusNonformat"/>
        <w:jc w:val="both"/>
      </w:pPr>
      <w:bookmarkStart w:id="7" w:name="P51"/>
      <w:bookmarkEnd w:id="7"/>
      <w:proofErr w:type="gramStart"/>
      <w:r>
        <w:t>Фамилия  _</w:t>
      </w:r>
      <w:proofErr w:type="gramEnd"/>
      <w:r>
        <w:t>_________________________________________________________________</w:t>
      </w:r>
    </w:p>
    <w:p w:rsidR="00953495" w:rsidRDefault="00953495">
      <w:pPr>
        <w:pStyle w:val="ConsPlusNonformat"/>
        <w:jc w:val="both"/>
      </w:pPr>
      <w:bookmarkStart w:id="8" w:name="P52"/>
      <w:bookmarkEnd w:id="8"/>
      <w:r>
        <w:t>Имя      __________________________________________________________________</w:t>
      </w:r>
    </w:p>
    <w:p w:rsidR="00953495" w:rsidRDefault="00953495">
      <w:pPr>
        <w:pStyle w:val="ConsPlusNonformat"/>
        <w:jc w:val="both"/>
      </w:pPr>
      <w:bookmarkStart w:id="9" w:name="P53"/>
      <w:bookmarkEnd w:id="9"/>
      <w:r>
        <w:t>Отчество __________________________________________________________________</w:t>
      </w:r>
    </w:p>
    <w:p w:rsidR="00953495" w:rsidRDefault="00953495">
      <w:pPr>
        <w:pStyle w:val="ConsPlusNormal"/>
        <w:ind w:firstLine="540"/>
        <w:jc w:val="both"/>
      </w:pPr>
    </w:p>
    <w:p w:rsidR="00953495" w:rsidRDefault="00953495">
      <w:pPr>
        <w:sectPr w:rsidR="00953495" w:rsidSect="00EE08FE">
          <w:pgSz w:w="11906" w:h="16838"/>
          <w:pgMar w:top="1134" w:right="850" w:bottom="1134" w:left="1701" w:header="708" w:footer="708" w:gutter="0"/>
          <w:cols w:space="708"/>
          <w:docGrid w:linePitch="360"/>
        </w:sect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0"/>
        <w:gridCol w:w="1360"/>
        <w:gridCol w:w="1360"/>
        <w:gridCol w:w="3004"/>
        <w:gridCol w:w="1360"/>
        <w:gridCol w:w="1814"/>
        <w:gridCol w:w="396"/>
        <w:gridCol w:w="623"/>
        <w:gridCol w:w="1474"/>
      </w:tblGrid>
      <w:tr w:rsidR="00953495">
        <w:tc>
          <w:tcPr>
            <w:tcW w:w="9294" w:type="dxa"/>
            <w:gridSpan w:val="5"/>
            <w:tcBorders>
              <w:top w:val="nil"/>
              <w:left w:val="nil"/>
              <w:bottom w:val="nil"/>
              <w:right w:val="nil"/>
            </w:tcBorders>
            <w:vAlign w:val="bottom"/>
          </w:tcPr>
          <w:p w:rsidR="00953495" w:rsidRDefault="00953495">
            <w:pPr>
              <w:pStyle w:val="ConsPlusNormal"/>
            </w:pPr>
            <w:bookmarkStart w:id="10" w:name="P55"/>
            <w:bookmarkEnd w:id="10"/>
            <w:r>
              <w:lastRenderedPageBreak/>
              <w:t>Подано заявление о продолжении ведения трудовой книжки</w:t>
            </w:r>
          </w:p>
        </w:tc>
        <w:tc>
          <w:tcPr>
            <w:tcW w:w="1814" w:type="dxa"/>
            <w:tcBorders>
              <w:top w:val="nil"/>
              <w:left w:val="nil"/>
              <w:bottom w:val="single" w:sz="4" w:space="0" w:color="auto"/>
              <w:right w:val="nil"/>
            </w:tcBorders>
            <w:vAlign w:val="bottom"/>
          </w:tcPr>
          <w:p w:rsidR="00953495" w:rsidRDefault="00953495">
            <w:pPr>
              <w:pStyle w:val="ConsPlusNormal"/>
            </w:pPr>
          </w:p>
        </w:tc>
        <w:tc>
          <w:tcPr>
            <w:tcW w:w="396" w:type="dxa"/>
            <w:tcBorders>
              <w:top w:val="nil"/>
              <w:left w:val="nil"/>
              <w:bottom w:val="nil"/>
              <w:right w:val="single" w:sz="4" w:space="0" w:color="auto"/>
            </w:tcBorders>
            <w:vAlign w:val="bottom"/>
          </w:tcPr>
          <w:p w:rsidR="00953495" w:rsidRDefault="00953495">
            <w:pPr>
              <w:pStyle w:val="ConsPlusNormal"/>
            </w:pPr>
          </w:p>
        </w:tc>
        <w:tc>
          <w:tcPr>
            <w:tcW w:w="623" w:type="dxa"/>
            <w:tcBorders>
              <w:top w:val="single" w:sz="4" w:space="0" w:color="auto"/>
              <w:left w:val="single" w:sz="4" w:space="0" w:color="auto"/>
              <w:bottom w:val="single" w:sz="4" w:space="0" w:color="auto"/>
              <w:right w:val="single" w:sz="4" w:space="0" w:color="auto"/>
            </w:tcBorders>
            <w:vAlign w:val="bottom"/>
          </w:tcPr>
          <w:p w:rsidR="00953495" w:rsidRDefault="00953495">
            <w:pPr>
              <w:pStyle w:val="ConsPlusNormal"/>
            </w:pPr>
          </w:p>
        </w:tc>
        <w:tc>
          <w:tcPr>
            <w:tcW w:w="1474" w:type="dxa"/>
            <w:tcBorders>
              <w:top w:val="nil"/>
              <w:left w:val="single" w:sz="4" w:space="0" w:color="auto"/>
              <w:bottom w:val="nil"/>
              <w:right w:val="nil"/>
            </w:tcBorders>
            <w:vAlign w:val="bottom"/>
          </w:tcPr>
          <w:p w:rsidR="00953495" w:rsidRDefault="00953495">
            <w:pPr>
              <w:pStyle w:val="ConsPlusNormal"/>
            </w:pPr>
          </w:p>
        </w:tc>
      </w:tr>
      <w:tr w:rsidR="00953495">
        <w:tc>
          <w:tcPr>
            <w:tcW w:w="9294" w:type="dxa"/>
            <w:gridSpan w:val="5"/>
            <w:tcBorders>
              <w:top w:val="nil"/>
              <w:left w:val="nil"/>
              <w:bottom w:val="nil"/>
              <w:right w:val="nil"/>
            </w:tcBorders>
          </w:tcPr>
          <w:p w:rsidR="00953495" w:rsidRDefault="00953495">
            <w:pPr>
              <w:pStyle w:val="ConsPlusNormal"/>
            </w:pPr>
          </w:p>
        </w:tc>
        <w:tc>
          <w:tcPr>
            <w:tcW w:w="1814" w:type="dxa"/>
            <w:tcBorders>
              <w:top w:val="single" w:sz="4" w:space="0" w:color="auto"/>
              <w:left w:val="nil"/>
              <w:bottom w:val="nil"/>
              <w:right w:val="nil"/>
            </w:tcBorders>
          </w:tcPr>
          <w:p w:rsidR="00953495" w:rsidRDefault="00953495">
            <w:pPr>
              <w:pStyle w:val="ConsPlusNormal"/>
              <w:jc w:val="center"/>
            </w:pPr>
            <w:r>
              <w:t>дата подачи</w:t>
            </w:r>
          </w:p>
        </w:tc>
        <w:tc>
          <w:tcPr>
            <w:tcW w:w="2493" w:type="dxa"/>
            <w:gridSpan w:val="3"/>
            <w:tcBorders>
              <w:top w:val="nil"/>
              <w:left w:val="nil"/>
              <w:bottom w:val="nil"/>
              <w:right w:val="nil"/>
            </w:tcBorders>
          </w:tcPr>
          <w:p w:rsidR="00953495" w:rsidRDefault="00953495">
            <w:pPr>
              <w:pStyle w:val="ConsPlusNormal"/>
            </w:pPr>
            <w:bookmarkStart w:id="11" w:name="P62"/>
            <w:bookmarkEnd w:id="11"/>
            <w:r>
              <w:t>Признак отмены</w:t>
            </w:r>
          </w:p>
        </w:tc>
      </w:tr>
      <w:tr w:rsidR="00953495">
        <w:tc>
          <w:tcPr>
            <w:tcW w:w="9294" w:type="dxa"/>
            <w:gridSpan w:val="5"/>
            <w:tcBorders>
              <w:top w:val="nil"/>
              <w:left w:val="nil"/>
              <w:bottom w:val="nil"/>
              <w:right w:val="nil"/>
            </w:tcBorders>
          </w:tcPr>
          <w:p w:rsidR="00953495" w:rsidRDefault="00953495">
            <w:pPr>
              <w:pStyle w:val="ConsPlusNormal"/>
            </w:pPr>
            <w:r>
              <w:t>Подано заявление о представлении сведений о трудовой деятельности</w:t>
            </w:r>
          </w:p>
        </w:tc>
        <w:tc>
          <w:tcPr>
            <w:tcW w:w="1814" w:type="dxa"/>
            <w:tcBorders>
              <w:top w:val="nil"/>
              <w:left w:val="nil"/>
              <w:bottom w:val="single" w:sz="4" w:space="0" w:color="auto"/>
              <w:right w:val="nil"/>
            </w:tcBorders>
          </w:tcPr>
          <w:p w:rsidR="00953495" w:rsidRDefault="00953495">
            <w:pPr>
              <w:pStyle w:val="ConsPlusNormal"/>
            </w:pPr>
          </w:p>
        </w:tc>
        <w:tc>
          <w:tcPr>
            <w:tcW w:w="396" w:type="dxa"/>
            <w:tcBorders>
              <w:top w:val="nil"/>
              <w:left w:val="nil"/>
              <w:bottom w:val="nil"/>
              <w:right w:val="single" w:sz="4" w:space="0" w:color="auto"/>
            </w:tcBorders>
          </w:tcPr>
          <w:p w:rsidR="00953495" w:rsidRDefault="00953495">
            <w:pPr>
              <w:pStyle w:val="ConsPlusNormal"/>
            </w:pPr>
          </w:p>
        </w:tc>
        <w:tc>
          <w:tcPr>
            <w:tcW w:w="623" w:type="dxa"/>
            <w:tcBorders>
              <w:top w:val="single" w:sz="4" w:space="0" w:color="auto"/>
              <w:left w:val="single" w:sz="4" w:space="0" w:color="auto"/>
              <w:bottom w:val="single" w:sz="4" w:space="0" w:color="auto"/>
              <w:right w:val="single" w:sz="4" w:space="0" w:color="auto"/>
            </w:tcBorders>
          </w:tcPr>
          <w:p w:rsidR="00953495" w:rsidRDefault="00953495">
            <w:pPr>
              <w:pStyle w:val="ConsPlusNormal"/>
            </w:pPr>
          </w:p>
        </w:tc>
        <w:tc>
          <w:tcPr>
            <w:tcW w:w="1474" w:type="dxa"/>
            <w:tcBorders>
              <w:top w:val="nil"/>
              <w:left w:val="single" w:sz="4" w:space="0" w:color="auto"/>
              <w:bottom w:val="nil"/>
              <w:right w:val="nil"/>
            </w:tcBorders>
          </w:tcPr>
          <w:p w:rsidR="00953495" w:rsidRDefault="00953495">
            <w:pPr>
              <w:pStyle w:val="ConsPlusNormal"/>
            </w:pPr>
          </w:p>
        </w:tc>
      </w:tr>
      <w:tr w:rsidR="00953495">
        <w:tc>
          <w:tcPr>
            <w:tcW w:w="9294" w:type="dxa"/>
            <w:gridSpan w:val="5"/>
            <w:tcBorders>
              <w:top w:val="nil"/>
              <w:left w:val="nil"/>
              <w:bottom w:val="nil"/>
              <w:right w:val="nil"/>
            </w:tcBorders>
          </w:tcPr>
          <w:p w:rsidR="00953495" w:rsidRDefault="00953495">
            <w:pPr>
              <w:pStyle w:val="ConsPlusNormal"/>
            </w:pPr>
          </w:p>
        </w:tc>
        <w:tc>
          <w:tcPr>
            <w:tcW w:w="1814" w:type="dxa"/>
            <w:tcBorders>
              <w:top w:val="single" w:sz="4" w:space="0" w:color="auto"/>
              <w:left w:val="nil"/>
              <w:bottom w:val="nil"/>
              <w:right w:val="nil"/>
            </w:tcBorders>
          </w:tcPr>
          <w:p w:rsidR="00953495" w:rsidRDefault="00953495">
            <w:pPr>
              <w:pStyle w:val="ConsPlusNormal"/>
              <w:jc w:val="center"/>
            </w:pPr>
            <w:r>
              <w:t>дата подачи</w:t>
            </w:r>
          </w:p>
        </w:tc>
        <w:tc>
          <w:tcPr>
            <w:tcW w:w="2493" w:type="dxa"/>
            <w:gridSpan w:val="3"/>
            <w:tcBorders>
              <w:top w:val="nil"/>
              <w:left w:val="nil"/>
              <w:bottom w:val="nil"/>
              <w:right w:val="nil"/>
            </w:tcBorders>
          </w:tcPr>
          <w:p w:rsidR="00953495" w:rsidRDefault="00953495">
            <w:pPr>
              <w:pStyle w:val="ConsPlusNormal"/>
            </w:pPr>
            <w:r>
              <w:t>Признак отмены</w:t>
            </w:r>
          </w:p>
        </w:tc>
      </w:tr>
      <w:tr w:rsidR="00953495">
        <w:tc>
          <w:tcPr>
            <w:tcW w:w="2210" w:type="dxa"/>
            <w:tcBorders>
              <w:top w:val="nil"/>
              <w:left w:val="nil"/>
              <w:bottom w:val="nil"/>
              <w:right w:val="nil"/>
            </w:tcBorders>
            <w:vAlign w:val="center"/>
          </w:tcPr>
          <w:p w:rsidR="00953495" w:rsidRDefault="00953495">
            <w:pPr>
              <w:pStyle w:val="ConsPlusNormal"/>
              <w:jc w:val="center"/>
            </w:pPr>
            <w:bookmarkStart w:id="12" w:name="P71"/>
            <w:bookmarkEnd w:id="12"/>
            <w:r>
              <w:t>Отчетный</w:t>
            </w:r>
          </w:p>
          <w:p w:rsidR="00953495" w:rsidRDefault="00953495">
            <w:pPr>
              <w:pStyle w:val="ConsPlusNormal"/>
              <w:jc w:val="center"/>
            </w:pPr>
            <w:r>
              <w:t>период:</w:t>
            </w:r>
          </w:p>
        </w:tc>
        <w:tc>
          <w:tcPr>
            <w:tcW w:w="1360" w:type="dxa"/>
            <w:tcBorders>
              <w:top w:val="nil"/>
              <w:left w:val="nil"/>
              <w:bottom w:val="single" w:sz="4" w:space="0" w:color="auto"/>
              <w:right w:val="nil"/>
            </w:tcBorders>
            <w:vAlign w:val="center"/>
          </w:tcPr>
          <w:p w:rsidR="00953495" w:rsidRDefault="00953495">
            <w:pPr>
              <w:pStyle w:val="ConsPlusNormal"/>
            </w:pPr>
          </w:p>
        </w:tc>
        <w:tc>
          <w:tcPr>
            <w:tcW w:w="1360" w:type="dxa"/>
            <w:tcBorders>
              <w:top w:val="nil"/>
              <w:left w:val="nil"/>
              <w:bottom w:val="nil"/>
              <w:right w:val="nil"/>
            </w:tcBorders>
            <w:vAlign w:val="bottom"/>
          </w:tcPr>
          <w:p w:rsidR="00953495" w:rsidRDefault="00953495">
            <w:pPr>
              <w:pStyle w:val="ConsPlusNormal"/>
              <w:jc w:val="center"/>
            </w:pPr>
            <w:r>
              <w:t>месяц</w:t>
            </w:r>
          </w:p>
        </w:tc>
        <w:tc>
          <w:tcPr>
            <w:tcW w:w="3004" w:type="dxa"/>
            <w:tcBorders>
              <w:top w:val="nil"/>
              <w:left w:val="nil"/>
              <w:bottom w:val="single" w:sz="4" w:space="0" w:color="auto"/>
              <w:right w:val="nil"/>
            </w:tcBorders>
            <w:vAlign w:val="center"/>
          </w:tcPr>
          <w:p w:rsidR="00953495" w:rsidRDefault="00953495">
            <w:pPr>
              <w:pStyle w:val="ConsPlusNormal"/>
            </w:pPr>
          </w:p>
        </w:tc>
        <w:tc>
          <w:tcPr>
            <w:tcW w:w="1360" w:type="dxa"/>
            <w:tcBorders>
              <w:top w:val="nil"/>
              <w:left w:val="nil"/>
              <w:bottom w:val="nil"/>
              <w:right w:val="nil"/>
            </w:tcBorders>
            <w:vAlign w:val="bottom"/>
          </w:tcPr>
          <w:p w:rsidR="00953495" w:rsidRDefault="00953495">
            <w:pPr>
              <w:pStyle w:val="ConsPlusNormal"/>
            </w:pPr>
            <w:r>
              <w:t>год</w:t>
            </w:r>
          </w:p>
        </w:tc>
        <w:tc>
          <w:tcPr>
            <w:tcW w:w="4307" w:type="dxa"/>
            <w:gridSpan w:val="4"/>
            <w:tcBorders>
              <w:top w:val="nil"/>
              <w:left w:val="nil"/>
              <w:bottom w:val="nil"/>
              <w:right w:val="nil"/>
            </w:tcBorders>
          </w:tcPr>
          <w:p w:rsidR="00953495" w:rsidRDefault="00953495">
            <w:pPr>
              <w:pStyle w:val="ConsPlusNormal"/>
            </w:pPr>
          </w:p>
        </w:tc>
      </w:tr>
      <w:tr w:rsidR="00953495">
        <w:tc>
          <w:tcPr>
            <w:tcW w:w="13601" w:type="dxa"/>
            <w:gridSpan w:val="9"/>
            <w:tcBorders>
              <w:top w:val="nil"/>
              <w:left w:val="nil"/>
              <w:bottom w:val="single" w:sz="4" w:space="0" w:color="auto"/>
              <w:right w:val="nil"/>
            </w:tcBorders>
          </w:tcPr>
          <w:p w:rsidR="00953495" w:rsidRDefault="00953495">
            <w:pPr>
              <w:pStyle w:val="ConsPlusNormal"/>
            </w:pPr>
            <w:r>
              <w:t>(01 - январь, 02 - февраль, 03 - март, 04 - апрель, 05 - май, 06 - июнь, 07 - июль, 08 - август, 09 - сентябрь, 10 - октябрь,</w:t>
            </w:r>
          </w:p>
          <w:p w:rsidR="00953495" w:rsidRDefault="00953495">
            <w:pPr>
              <w:pStyle w:val="ConsPlusNormal"/>
            </w:pPr>
            <w:r>
              <w:t>11 - ноябрь, 12 - декабрь)</w:t>
            </w:r>
          </w:p>
        </w:tc>
      </w:tr>
    </w:tbl>
    <w:p w:rsidR="00953495" w:rsidRDefault="009534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1587"/>
        <w:gridCol w:w="1247"/>
        <w:gridCol w:w="2097"/>
        <w:gridCol w:w="1303"/>
        <w:gridCol w:w="1814"/>
        <w:gridCol w:w="1360"/>
        <w:gridCol w:w="1360"/>
        <w:gridCol w:w="1133"/>
      </w:tblGrid>
      <w:tr w:rsidR="00953495">
        <w:tc>
          <w:tcPr>
            <w:tcW w:w="510" w:type="dxa"/>
            <w:vMerge w:val="restart"/>
            <w:vAlign w:val="center"/>
          </w:tcPr>
          <w:p w:rsidR="00953495" w:rsidRDefault="00953495">
            <w:pPr>
              <w:pStyle w:val="ConsPlusNormal"/>
              <w:jc w:val="center"/>
            </w:pPr>
            <w:r>
              <w:t>NN п/п</w:t>
            </w:r>
          </w:p>
        </w:tc>
        <w:tc>
          <w:tcPr>
            <w:tcW w:w="1190" w:type="dxa"/>
            <w:vMerge w:val="restart"/>
            <w:vAlign w:val="center"/>
          </w:tcPr>
          <w:p w:rsidR="00953495" w:rsidRDefault="00953495">
            <w:pPr>
              <w:pStyle w:val="ConsPlusNormal"/>
              <w:jc w:val="center"/>
            </w:pPr>
            <w:bookmarkStart w:id="13" w:name="P82"/>
            <w:bookmarkEnd w:id="13"/>
            <w:r>
              <w:t>Признак отмены мероприятия</w:t>
            </w:r>
          </w:p>
        </w:tc>
        <w:tc>
          <w:tcPr>
            <w:tcW w:w="11901" w:type="dxa"/>
            <w:gridSpan w:val="8"/>
            <w:vAlign w:val="center"/>
          </w:tcPr>
          <w:p w:rsidR="00953495" w:rsidRDefault="00953495">
            <w:pPr>
              <w:pStyle w:val="ConsPlusNormal"/>
              <w:jc w:val="center"/>
            </w:pPr>
            <w:r>
              <w:t>Сведения о трудовой деятельности зарегистрированного лица</w:t>
            </w:r>
          </w:p>
        </w:tc>
      </w:tr>
      <w:tr w:rsidR="00953495">
        <w:tc>
          <w:tcPr>
            <w:tcW w:w="510" w:type="dxa"/>
            <w:vMerge/>
          </w:tcPr>
          <w:p w:rsidR="00953495" w:rsidRDefault="00953495"/>
        </w:tc>
        <w:tc>
          <w:tcPr>
            <w:tcW w:w="1190" w:type="dxa"/>
            <w:vMerge/>
          </w:tcPr>
          <w:p w:rsidR="00953495" w:rsidRDefault="00953495"/>
        </w:tc>
        <w:tc>
          <w:tcPr>
            <w:tcW w:w="1587" w:type="dxa"/>
            <w:vMerge w:val="restart"/>
            <w:vAlign w:val="center"/>
          </w:tcPr>
          <w:p w:rsidR="00953495" w:rsidRDefault="00953495">
            <w:pPr>
              <w:pStyle w:val="ConsPlusNormal"/>
              <w:jc w:val="center"/>
            </w:pPr>
            <w:bookmarkStart w:id="14" w:name="P84"/>
            <w:bookmarkEnd w:id="14"/>
            <w:r>
              <w:t>Дата (число, месяц, год) приема, перевода, увольнения</w:t>
            </w:r>
          </w:p>
        </w:tc>
        <w:tc>
          <w:tcPr>
            <w:tcW w:w="1247" w:type="dxa"/>
            <w:vMerge w:val="restart"/>
            <w:vAlign w:val="center"/>
          </w:tcPr>
          <w:p w:rsidR="00953495" w:rsidRDefault="00953495">
            <w:pPr>
              <w:pStyle w:val="ConsPlusNormal"/>
              <w:jc w:val="center"/>
            </w:pPr>
            <w:bookmarkStart w:id="15" w:name="P85"/>
            <w:bookmarkEnd w:id="15"/>
            <w:r>
              <w:t>Вид мероприятия (прием, перевод, увольнение)</w:t>
            </w:r>
          </w:p>
        </w:tc>
        <w:tc>
          <w:tcPr>
            <w:tcW w:w="5214" w:type="dxa"/>
            <w:gridSpan w:val="3"/>
            <w:vAlign w:val="center"/>
          </w:tcPr>
          <w:p w:rsidR="00953495" w:rsidRDefault="00953495">
            <w:pPr>
              <w:pStyle w:val="ConsPlusNormal"/>
              <w:jc w:val="center"/>
            </w:pPr>
            <w:bookmarkStart w:id="16" w:name="P86"/>
            <w:bookmarkEnd w:id="16"/>
            <w:r>
              <w:t>Наименование</w:t>
            </w:r>
          </w:p>
        </w:tc>
        <w:tc>
          <w:tcPr>
            <w:tcW w:w="3853" w:type="dxa"/>
            <w:gridSpan w:val="3"/>
            <w:vAlign w:val="center"/>
          </w:tcPr>
          <w:p w:rsidR="00953495" w:rsidRDefault="00953495">
            <w:pPr>
              <w:pStyle w:val="ConsPlusNormal"/>
              <w:jc w:val="center"/>
            </w:pPr>
            <w:bookmarkStart w:id="17" w:name="P87"/>
            <w:bookmarkEnd w:id="17"/>
            <w:r>
              <w:t>Основание</w:t>
            </w:r>
          </w:p>
        </w:tc>
      </w:tr>
      <w:tr w:rsidR="00953495">
        <w:tc>
          <w:tcPr>
            <w:tcW w:w="510" w:type="dxa"/>
            <w:vMerge/>
          </w:tcPr>
          <w:p w:rsidR="00953495" w:rsidRDefault="00953495"/>
        </w:tc>
        <w:tc>
          <w:tcPr>
            <w:tcW w:w="1190" w:type="dxa"/>
            <w:vMerge/>
          </w:tcPr>
          <w:p w:rsidR="00953495" w:rsidRDefault="00953495"/>
        </w:tc>
        <w:tc>
          <w:tcPr>
            <w:tcW w:w="1587" w:type="dxa"/>
            <w:vMerge/>
          </w:tcPr>
          <w:p w:rsidR="00953495" w:rsidRDefault="00953495"/>
        </w:tc>
        <w:tc>
          <w:tcPr>
            <w:tcW w:w="1247" w:type="dxa"/>
            <w:vMerge/>
          </w:tcPr>
          <w:p w:rsidR="00953495" w:rsidRDefault="00953495"/>
        </w:tc>
        <w:tc>
          <w:tcPr>
            <w:tcW w:w="2097" w:type="dxa"/>
            <w:vAlign w:val="center"/>
          </w:tcPr>
          <w:p w:rsidR="00953495" w:rsidRDefault="00953495">
            <w:pPr>
              <w:pStyle w:val="ConsPlusNormal"/>
              <w:jc w:val="center"/>
            </w:pPr>
            <w:bookmarkStart w:id="18" w:name="P88"/>
            <w:bookmarkEnd w:id="18"/>
            <w:r>
              <w:t>Должность, профессия, специальность, квалификация, структурное подразделение</w:t>
            </w:r>
          </w:p>
        </w:tc>
        <w:tc>
          <w:tcPr>
            <w:tcW w:w="1303" w:type="dxa"/>
            <w:vAlign w:val="center"/>
          </w:tcPr>
          <w:p w:rsidR="00953495" w:rsidRDefault="00953495">
            <w:pPr>
              <w:pStyle w:val="ConsPlusNormal"/>
              <w:jc w:val="center"/>
            </w:pPr>
            <w:bookmarkStart w:id="19" w:name="P89"/>
            <w:bookmarkEnd w:id="19"/>
            <w:r>
              <w:t>Вид поручаемой работы</w:t>
            </w:r>
          </w:p>
        </w:tc>
        <w:tc>
          <w:tcPr>
            <w:tcW w:w="1814" w:type="dxa"/>
            <w:vAlign w:val="center"/>
          </w:tcPr>
          <w:p w:rsidR="00953495" w:rsidRDefault="00953495">
            <w:pPr>
              <w:pStyle w:val="ConsPlusNormal"/>
              <w:jc w:val="center"/>
            </w:pPr>
            <w:bookmarkStart w:id="20" w:name="P90"/>
            <w:bookmarkEnd w:id="20"/>
            <w:r>
              <w:t xml:space="preserve">Статья, пункт Трудового </w:t>
            </w:r>
            <w:hyperlink r:id="rId4" w:history="1">
              <w:r>
                <w:rPr>
                  <w:color w:val="0000FF"/>
                </w:rPr>
                <w:t>кодекса</w:t>
              </w:r>
            </w:hyperlink>
            <w:r>
              <w:t xml:space="preserve"> Российской Федерации, федерального закона, причины при увольнении</w:t>
            </w:r>
          </w:p>
        </w:tc>
        <w:tc>
          <w:tcPr>
            <w:tcW w:w="1360" w:type="dxa"/>
            <w:vAlign w:val="center"/>
          </w:tcPr>
          <w:p w:rsidR="00953495" w:rsidRDefault="00953495">
            <w:pPr>
              <w:pStyle w:val="ConsPlusNormal"/>
              <w:jc w:val="center"/>
            </w:pPr>
            <w:r>
              <w:t>Наименование документа</w:t>
            </w:r>
          </w:p>
        </w:tc>
        <w:tc>
          <w:tcPr>
            <w:tcW w:w="1360" w:type="dxa"/>
            <w:vAlign w:val="center"/>
          </w:tcPr>
          <w:p w:rsidR="00953495" w:rsidRDefault="00953495">
            <w:pPr>
              <w:pStyle w:val="ConsPlusNormal"/>
              <w:jc w:val="center"/>
            </w:pPr>
            <w:bookmarkStart w:id="21" w:name="P92"/>
            <w:bookmarkEnd w:id="21"/>
            <w:r>
              <w:t>Дата</w:t>
            </w:r>
          </w:p>
        </w:tc>
        <w:tc>
          <w:tcPr>
            <w:tcW w:w="1133" w:type="dxa"/>
            <w:vAlign w:val="center"/>
          </w:tcPr>
          <w:p w:rsidR="00953495" w:rsidRDefault="00953495">
            <w:pPr>
              <w:pStyle w:val="ConsPlusNormal"/>
              <w:jc w:val="center"/>
            </w:pPr>
            <w:r>
              <w:t>Номер документа</w:t>
            </w:r>
          </w:p>
        </w:tc>
      </w:tr>
      <w:tr w:rsidR="00953495">
        <w:tc>
          <w:tcPr>
            <w:tcW w:w="510" w:type="dxa"/>
            <w:vAlign w:val="center"/>
          </w:tcPr>
          <w:p w:rsidR="00953495" w:rsidRDefault="00953495">
            <w:pPr>
              <w:pStyle w:val="ConsPlusNormal"/>
              <w:jc w:val="center"/>
            </w:pPr>
            <w:r>
              <w:t>1</w:t>
            </w:r>
          </w:p>
        </w:tc>
        <w:tc>
          <w:tcPr>
            <w:tcW w:w="1190" w:type="dxa"/>
            <w:vAlign w:val="center"/>
          </w:tcPr>
          <w:p w:rsidR="00953495" w:rsidRDefault="00953495">
            <w:pPr>
              <w:pStyle w:val="ConsPlusNormal"/>
              <w:jc w:val="center"/>
            </w:pPr>
            <w:r>
              <w:t>2</w:t>
            </w:r>
          </w:p>
        </w:tc>
        <w:tc>
          <w:tcPr>
            <w:tcW w:w="1587" w:type="dxa"/>
            <w:vAlign w:val="center"/>
          </w:tcPr>
          <w:p w:rsidR="00953495" w:rsidRDefault="00953495">
            <w:pPr>
              <w:pStyle w:val="ConsPlusNormal"/>
              <w:jc w:val="center"/>
            </w:pPr>
            <w:r>
              <w:t>3</w:t>
            </w:r>
          </w:p>
        </w:tc>
        <w:tc>
          <w:tcPr>
            <w:tcW w:w="1247" w:type="dxa"/>
            <w:vAlign w:val="center"/>
          </w:tcPr>
          <w:p w:rsidR="00953495" w:rsidRDefault="00953495">
            <w:pPr>
              <w:pStyle w:val="ConsPlusNormal"/>
              <w:jc w:val="center"/>
            </w:pPr>
            <w:r>
              <w:t>4</w:t>
            </w:r>
          </w:p>
        </w:tc>
        <w:tc>
          <w:tcPr>
            <w:tcW w:w="2097" w:type="dxa"/>
            <w:vAlign w:val="center"/>
          </w:tcPr>
          <w:p w:rsidR="00953495" w:rsidRDefault="00953495">
            <w:pPr>
              <w:pStyle w:val="ConsPlusNormal"/>
              <w:jc w:val="center"/>
            </w:pPr>
            <w:r>
              <w:t>5</w:t>
            </w:r>
          </w:p>
        </w:tc>
        <w:tc>
          <w:tcPr>
            <w:tcW w:w="1303" w:type="dxa"/>
            <w:vAlign w:val="center"/>
          </w:tcPr>
          <w:p w:rsidR="00953495" w:rsidRDefault="00953495">
            <w:pPr>
              <w:pStyle w:val="ConsPlusNormal"/>
              <w:jc w:val="center"/>
            </w:pPr>
            <w:r>
              <w:t>6</w:t>
            </w:r>
          </w:p>
        </w:tc>
        <w:tc>
          <w:tcPr>
            <w:tcW w:w="1814" w:type="dxa"/>
            <w:vAlign w:val="center"/>
          </w:tcPr>
          <w:p w:rsidR="00953495" w:rsidRDefault="00953495">
            <w:pPr>
              <w:pStyle w:val="ConsPlusNormal"/>
              <w:jc w:val="center"/>
            </w:pPr>
            <w:r>
              <w:t>7</w:t>
            </w:r>
          </w:p>
        </w:tc>
        <w:tc>
          <w:tcPr>
            <w:tcW w:w="1360" w:type="dxa"/>
            <w:vAlign w:val="center"/>
          </w:tcPr>
          <w:p w:rsidR="00953495" w:rsidRDefault="00953495">
            <w:pPr>
              <w:pStyle w:val="ConsPlusNormal"/>
              <w:jc w:val="center"/>
            </w:pPr>
            <w:r>
              <w:t>8</w:t>
            </w:r>
          </w:p>
        </w:tc>
        <w:tc>
          <w:tcPr>
            <w:tcW w:w="1360" w:type="dxa"/>
            <w:vAlign w:val="center"/>
          </w:tcPr>
          <w:p w:rsidR="00953495" w:rsidRDefault="00953495">
            <w:pPr>
              <w:pStyle w:val="ConsPlusNormal"/>
              <w:jc w:val="center"/>
            </w:pPr>
            <w:r>
              <w:t>9</w:t>
            </w:r>
          </w:p>
        </w:tc>
        <w:tc>
          <w:tcPr>
            <w:tcW w:w="1133" w:type="dxa"/>
            <w:vAlign w:val="center"/>
          </w:tcPr>
          <w:p w:rsidR="00953495" w:rsidRDefault="00953495">
            <w:pPr>
              <w:pStyle w:val="ConsPlusNormal"/>
              <w:jc w:val="center"/>
            </w:pPr>
            <w:r>
              <w:t>10</w:t>
            </w:r>
          </w:p>
        </w:tc>
      </w:tr>
      <w:tr w:rsidR="00953495">
        <w:tc>
          <w:tcPr>
            <w:tcW w:w="510" w:type="dxa"/>
            <w:vAlign w:val="center"/>
          </w:tcPr>
          <w:p w:rsidR="00953495" w:rsidRDefault="00953495">
            <w:pPr>
              <w:pStyle w:val="ConsPlusNormal"/>
            </w:pPr>
          </w:p>
        </w:tc>
        <w:tc>
          <w:tcPr>
            <w:tcW w:w="1190" w:type="dxa"/>
            <w:vAlign w:val="center"/>
          </w:tcPr>
          <w:p w:rsidR="00953495" w:rsidRDefault="00953495">
            <w:pPr>
              <w:pStyle w:val="ConsPlusNormal"/>
            </w:pPr>
          </w:p>
        </w:tc>
        <w:tc>
          <w:tcPr>
            <w:tcW w:w="1587" w:type="dxa"/>
            <w:vAlign w:val="center"/>
          </w:tcPr>
          <w:p w:rsidR="00953495" w:rsidRDefault="00953495">
            <w:pPr>
              <w:pStyle w:val="ConsPlusNormal"/>
            </w:pPr>
          </w:p>
        </w:tc>
        <w:tc>
          <w:tcPr>
            <w:tcW w:w="1247" w:type="dxa"/>
            <w:vAlign w:val="center"/>
          </w:tcPr>
          <w:p w:rsidR="00953495" w:rsidRDefault="00953495">
            <w:pPr>
              <w:pStyle w:val="ConsPlusNormal"/>
            </w:pPr>
          </w:p>
        </w:tc>
        <w:tc>
          <w:tcPr>
            <w:tcW w:w="2097" w:type="dxa"/>
            <w:vAlign w:val="center"/>
          </w:tcPr>
          <w:p w:rsidR="00953495" w:rsidRDefault="00953495">
            <w:pPr>
              <w:pStyle w:val="ConsPlusNormal"/>
            </w:pPr>
          </w:p>
        </w:tc>
        <w:tc>
          <w:tcPr>
            <w:tcW w:w="1303" w:type="dxa"/>
            <w:vAlign w:val="center"/>
          </w:tcPr>
          <w:p w:rsidR="00953495" w:rsidRDefault="00953495">
            <w:pPr>
              <w:pStyle w:val="ConsPlusNormal"/>
            </w:pPr>
          </w:p>
        </w:tc>
        <w:tc>
          <w:tcPr>
            <w:tcW w:w="1814" w:type="dxa"/>
            <w:vAlign w:val="center"/>
          </w:tcPr>
          <w:p w:rsidR="00953495" w:rsidRDefault="00953495">
            <w:pPr>
              <w:pStyle w:val="ConsPlusNormal"/>
            </w:pPr>
          </w:p>
        </w:tc>
        <w:tc>
          <w:tcPr>
            <w:tcW w:w="1360" w:type="dxa"/>
            <w:vAlign w:val="center"/>
          </w:tcPr>
          <w:p w:rsidR="00953495" w:rsidRDefault="00953495">
            <w:pPr>
              <w:pStyle w:val="ConsPlusNormal"/>
            </w:pPr>
          </w:p>
        </w:tc>
        <w:tc>
          <w:tcPr>
            <w:tcW w:w="1360" w:type="dxa"/>
            <w:vAlign w:val="center"/>
          </w:tcPr>
          <w:p w:rsidR="00953495" w:rsidRDefault="00953495">
            <w:pPr>
              <w:pStyle w:val="ConsPlusNormal"/>
            </w:pPr>
          </w:p>
        </w:tc>
        <w:tc>
          <w:tcPr>
            <w:tcW w:w="1133" w:type="dxa"/>
            <w:vAlign w:val="center"/>
          </w:tcPr>
          <w:p w:rsidR="00953495" w:rsidRDefault="00953495">
            <w:pPr>
              <w:pStyle w:val="ConsPlusNormal"/>
            </w:pPr>
          </w:p>
        </w:tc>
      </w:tr>
      <w:tr w:rsidR="00953495">
        <w:tc>
          <w:tcPr>
            <w:tcW w:w="510" w:type="dxa"/>
            <w:vAlign w:val="center"/>
          </w:tcPr>
          <w:p w:rsidR="00953495" w:rsidRDefault="00953495">
            <w:pPr>
              <w:pStyle w:val="ConsPlusNormal"/>
            </w:pPr>
          </w:p>
        </w:tc>
        <w:tc>
          <w:tcPr>
            <w:tcW w:w="1190" w:type="dxa"/>
            <w:vAlign w:val="center"/>
          </w:tcPr>
          <w:p w:rsidR="00953495" w:rsidRDefault="00953495">
            <w:pPr>
              <w:pStyle w:val="ConsPlusNormal"/>
            </w:pPr>
          </w:p>
        </w:tc>
        <w:tc>
          <w:tcPr>
            <w:tcW w:w="1587" w:type="dxa"/>
            <w:vAlign w:val="center"/>
          </w:tcPr>
          <w:p w:rsidR="00953495" w:rsidRDefault="00953495">
            <w:pPr>
              <w:pStyle w:val="ConsPlusNormal"/>
            </w:pPr>
          </w:p>
        </w:tc>
        <w:tc>
          <w:tcPr>
            <w:tcW w:w="1247" w:type="dxa"/>
            <w:vAlign w:val="center"/>
          </w:tcPr>
          <w:p w:rsidR="00953495" w:rsidRDefault="00953495">
            <w:pPr>
              <w:pStyle w:val="ConsPlusNormal"/>
            </w:pPr>
          </w:p>
        </w:tc>
        <w:tc>
          <w:tcPr>
            <w:tcW w:w="2097" w:type="dxa"/>
            <w:vAlign w:val="center"/>
          </w:tcPr>
          <w:p w:rsidR="00953495" w:rsidRDefault="00953495">
            <w:pPr>
              <w:pStyle w:val="ConsPlusNormal"/>
            </w:pPr>
          </w:p>
        </w:tc>
        <w:tc>
          <w:tcPr>
            <w:tcW w:w="1303" w:type="dxa"/>
            <w:vAlign w:val="center"/>
          </w:tcPr>
          <w:p w:rsidR="00953495" w:rsidRDefault="00953495">
            <w:pPr>
              <w:pStyle w:val="ConsPlusNormal"/>
            </w:pPr>
          </w:p>
        </w:tc>
        <w:tc>
          <w:tcPr>
            <w:tcW w:w="1814" w:type="dxa"/>
            <w:vAlign w:val="center"/>
          </w:tcPr>
          <w:p w:rsidR="00953495" w:rsidRDefault="00953495">
            <w:pPr>
              <w:pStyle w:val="ConsPlusNormal"/>
            </w:pPr>
          </w:p>
        </w:tc>
        <w:tc>
          <w:tcPr>
            <w:tcW w:w="1360" w:type="dxa"/>
            <w:vAlign w:val="center"/>
          </w:tcPr>
          <w:p w:rsidR="00953495" w:rsidRDefault="00953495">
            <w:pPr>
              <w:pStyle w:val="ConsPlusNormal"/>
            </w:pPr>
          </w:p>
        </w:tc>
        <w:tc>
          <w:tcPr>
            <w:tcW w:w="1360" w:type="dxa"/>
            <w:vAlign w:val="center"/>
          </w:tcPr>
          <w:p w:rsidR="00953495" w:rsidRDefault="00953495">
            <w:pPr>
              <w:pStyle w:val="ConsPlusNormal"/>
            </w:pPr>
          </w:p>
        </w:tc>
        <w:tc>
          <w:tcPr>
            <w:tcW w:w="1133" w:type="dxa"/>
            <w:vAlign w:val="center"/>
          </w:tcPr>
          <w:p w:rsidR="00953495" w:rsidRDefault="00953495">
            <w:pPr>
              <w:pStyle w:val="ConsPlusNormal"/>
            </w:pPr>
          </w:p>
        </w:tc>
      </w:tr>
      <w:tr w:rsidR="00953495">
        <w:tc>
          <w:tcPr>
            <w:tcW w:w="510" w:type="dxa"/>
            <w:vAlign w:val="center"/>
          </w:tcPr>
          <w:p w:rsidR="00953495" w:rsidRDefault="00953495">
            <w:pPr>
              <w:pStyle w:val="ConsPlusNormal"/>
            </w:pPr>
          </w:p>
        </w:tc>
        <w:tc>
          <w:tcPr>
            <w:tcW w:w="1190" w:type="dxa"/>
            <w:vAlign w:val="center"/>
          </w:tcPr>
          <w:p w:rsidR="00953495" w:rsidRDefault="00953495">
            <w:pPr>
              <w:pStyle w:val="ConsPlusNormal"/>
            </w:pPr>
          </w:p>
        </w:tc>
        <w:tc>
          <w:tcPr>
            <w:tcW w:w="1587" w:type="dxa"/>
            <w:vAlign w:val="center"/>
          </w:tcPr>
          <w:p w:rsidR="00953495" w:rsidRDefault="00953495">
            <w:pPr>
              <w:pStyle w:val="ConsPlusNormal"/>
            </w:pPr>
          </w:p>
        </w:tc>
        <w:tc>
          <w:tcPr>
            <w:tcW w:w="1247" w:type="dxa"/>
            <w:vAlign w:val="center"/>
          </w:tcPr>
          <w:p w:rsidR="00953495" w:rsidRDefault="00953495">
            <w:pPr>
              <w:pStyle w:val="ConsPlusNormal"/>
            </w:pPr>
          </w:p>
        </w:tc>
        <w:tc>
          <w:tcPr>
            <w:tcW w:w="2097" w:type="dxa"/>
            <w:vAlign w:val="center"/>
          </w:tcPr>
          <w:p w:rsidR="00953495" w:rsidRDefault="00953495">
            <w:pPr>
              <w:pStyle w:val="ConsPlusNormal"/>
            </w:pPr>
          </w:p>
        </w:tc>
        <w:tc>
          <w:tcPr>
            <w:tcW w:w="1303" w:type="dxa"/>
            <w:vAlign w:val="center"/>
          </w:tcPr>
          <w:p w:rsidR="00953495" w:rsidRDefault="00953495">
            <w:pPr>
              <w:pStyle w:val="ConsPlusNormal"/>
            </w:pPr>
          </w:p>
        </w:tc>
        <w:tc>
          <w:tcPr>
            <w:tcW w:w="1814" w:type="dxa"/>
            <w:vAlign w:val="center"/>
          </w:tcPr>
          <w:p w:rsidR="00953495" w:rsidRDefault="00953495">
            <w:pPr>
              <w:pStyle w:val="ConsPlusNormal"/>
            </w:pPr>
          </w:p>
        </w:tc>
        <w:tc>
          <w:tcPr>
            <w:tcW w:w="1360" w:type="dxa"/>
            <w:vAlign w:val="center"/>
          </w:tcPr>
          <w:p w:rsidR="00953495" w:rsidRDefault="00953495">
            <w:pPr>
              <w:pStyle w:val="ConsPlusNormal"/>
            </w:pPr>
          </w:p>
        </w:tc>
        <w:tc>
          <w:tcPr>
            <w:tcW w:w="1360" w:type="dxa"/>
            <w:vAlign w:val="center"/>
          </w:tcPr>
          <w:p w:rsidR="00953495" w:rsidRDefault="00953495">
            <w:pPr>
              <w:pStyle w:val="ConsPlusNormal"/>
            </w:pPr>
          </w:p>
        </w:tc>
        <w:tc>
          <w:tcPr>
            <w:tcW w:w="1133" w:type="dxa"/>
            <w:vAlign w:val="center"/>
          </w:tcPr>
          <w:p w:rsidR="00953495" w:rsidRDefault="00953495">
            <w:pPr>
              <w:pStyle w:val="ConsPlusNormal"/>
            </w:pPr>
          </w:p>
        </w:tc>
      </w:tr>
    </w:tbl>
    <w:p w:rsidR="00953495" w:rsidRDefault="00953495">
      <w:pPr>
        <w:pStyle w:val="ConsPlusNormal"/>
        <w:ind w:firstLine="540"/>
        <w:jc w:val="both"/>
      </w:pPr>
    </w:p>
    <w:p w:rsidR="00953495" w:rsidRDefault="00953495">
      <w:pPr>
        <w:pStyle w:val="ConsPlusNonformat"/>
        <w:jc w:val="both"/>
      </w:pPr>
      <w:r>
        <w:t>___________________________________    _________________   ________________</w:t>
      </w:r>
    </w:p>
    <w:p w:rsidR="00953495" w:rsidRDefault="00953495">
      <w:pPr>
        <w:pStyle w:val="ConsPlusNonformat"/>
        <w:jc w:val="both"/>
      </w:pPr>
      <w:bookmarkStart w:id="22" w:name="P136"/>
      <w:bookmarkEnd w:id="22"/>
      <w:r>
        <w:t xml:space="preserve">Наименование должности руководителя     </w:t>
      </w:r>
      <w:proofErr w:type="gramStart"/>
      <w:r>
        <w:t xml:space="preserve">   (</w:t>
      </w:r>
      <w:proofErr w:type="gramEnd"/>
      <w:r>
        <w:t>Подпись)           (Ф.И.О.)</w:t>
      </w:r>
    </w:p>
    <w:p w:rsidR="00953495" w:rsidRDefault="00953495">
      <w:pPr>
        <w:pStyle w:val="ConsPlusNonformat"/>
        <w:jc w:val="both"/>
      </w:pPr>
      <w:r>
        <w:t>"____" ___________ _______ г.</w:t>
      </w:r>
    </w:p>
    <w:p w:rsidR="00953495" w:rsidRDefault="00953495" w:rsidP="00953495">
      <w:pPr>
        <w:pStyle w:val="ConsPlusNonformat"/>
        <w:jc w:val="both"/>
        <w:sectPr w:rsidR="00953495" w:rsidSect="00953495">
          <w:pgSz w:w="16838" w:h="11905" w:orient="landscape"/>
          <w:pgMar w:top="993" w:right="1134" w:bottom="426" w:left="1134" w:header="0" w:footer="0" w:gutter="0"/>
          <w:cols w:space="720"/>
        </w:sectPr>
      </w:pPr>
      <w:r>
        <w:t xml:space="preserve">          (дата)</w:t>
      </w:r>
    </w:p>
    <w:p w:rsidR="00953495" w:rsidRDefault="00953495" w:rsidP="00953495">
      <w:pPr>
        <w:pStyle w:val="ConsPlusNormal"/>
        <w:jc w:val="both"/>
      </w:pPr>
    </w:p>
    <w:p w:rsidR="00953495" w:rsidRDefault="00953495">
      <w:pPr>
        <w:pStyle w:val="ConsPlusNormal"/>
        <w:ind w:firstLine="540"/>
        <w:jc w:val="both"/>
      </w:pPr>
    </w:p>
    <w:p w:rsidR="00953495" w:rsidRDefault="00953495">
      <w:pPr>
        <w:pStyle w:val="ConsPlusNormal"/>
        <w:jc w:val="right"/>
        <w:outlineLvl w:val="0"/>
      </w:pPr>
      <w:r>
        <w:t>Приложение 2</w:t>
      </w:r>
    </w:p>
    <w:p w:rsidR="00953495" w:rsidRDefault="00953495">
      <w:pPr>
        <w:pStyle w:val="ConsPlusNormal"/>
        <w:ind w:firstLine="540"/>
        <w:jc w:val="both"/>
      </w:pPr>
    </w:p>
    <w:p w:rsidR="00953495" w:rsidRDefault="00953495">
      <w:pPr>
        <w:pStyle w:val="ConsPlusNormal"/>
        <w:jc w:val="right"/>
      </w:pPr>
      <w:r>
        <w:t>Утвержден</w:t>
      </w:r>
    </w:p>
    <w:p w:rsidR="00953495" w:rsidRDefault="00953495">
      <w:pPr>
        <w:pStyle w:val="ConsPlusNormal"/>
        <w:jc w:val="right"/>
      </w:pPr>
      <w:r>
        <w:t>постановлением Правления ПФР</w:t>
      </w:r>
    </w:p>
    <w:p w:rsidR="00953495" w:rsidRDefault="00953495">
      <w:pPr>
        <w:pStyle w:val="ConsPlusNormal"/>
        <w:jc w:val="right"/>
      </w:pPr>
      <w:r>
        <w:t>от ______ г. N ___</w:t>
      </w:r>
    </w:p>
    <w:p w:rsidR="00953495" w:rsidRDefault="00953495">
      <w:pPr>
        <w:pStyle w:val="ConsPlusNormal"/>
        <w:ind w:firstLine="540"/>
        <w:jc w:val="both"/>
      </w:pPr>
    </w:p>
    <w:p w:rsidR="00953495" w:rsidRDefault="00953495">
      <w:pPr>
        <w:pStyle w:val="ConsPlusTitle"/>
        <w:jc w:val="center"/>
      </w:pPr>
      <w:bookmarkStart w:id="23" w:name="P150"/>
      <w:bookmarkEnd w:id="23"/>
      <w:r>
        <w:t>ПОРЯДОК</w:t>
      </w:r>
    </w:p>
    <w:p w:rsidR="00953495" w:rsidRDefault="00953495">
      <w:pPr>
        <w:pStyle w:val="ConsPlusTitle"/>
        <w:jc w:val="center"/>
      </w:pPr>
      <w:r>
        <w:t>ЗАПОЛНЕНИЯ ФОРМЫ "СВЕДЕНИЯ О ТРУДОВОЙ ДЕЯТЕЛЬНОСТИ</w:t>
      </w:r>
    </w:p>
    <w:p w:rsidR="00953495" w:rsidRDefault="00953495">
      <w:pPr>
        <w:pStyle w:val="ConsPlusTitle"/>
        <w:jc w:val="center"/>
      </w:pPr>
      <w:r>
        <w:t>ЗАРЕГИСТРИРОВАННОГО ЛИЦА (СЗВ-ТД)"</w:t>
      </w:r>
    </w:p>
    <w:p w:rsidR="00953495" w:rsidRDefault="00953495">
      <w:pPr>
        <w:pStyle w:val="ConsPlusNormal"/>
        <w:ind w:firstLine="540"/>
        <w:jc w:val="both"/>
      </w:pPr>
    </w:p>
    <w:p w:rsidR="00953495" w:rsidRDefault="00953495">
      <w:pPr>
        <w:pStyle w:val="ConsPlusTitle"/>
        <w:jc w:val="center"/>
        <w:outlineLvl w:val="1"/>
      </w:pPr>
      <w:r>
        <w:t>1. Общие требования</w:t>
      </w:r>
    </w:p>
    <w:p w:rsidR="00953495" w:rsidRDefault="00953495">
      <w:pPr>
        <w:pStyle w:val="ConsPlusNormal"/>
        <w:ind w:firstLine="540"/>
        <w:jc w:val="both"/>
      </w:pPr>
    </w:p>
    <w:p w:rsidR="00953495" w:rsidRDefault="00953495">
      <w:pPr>
        <w:pStyle w:val="ConsPlusNormal"/>
        <w:ind w:firstLine="540"/>
        <w:jc w:val="both"/>
      </w:pPr>
      <w:r>
        <w:t xml:space="preserve">1.1. </w:t>
      </w:r>
      <w:hyperlink w:anchor="P42" w:history="1">
        <w:r>
          <w:rPr>
            <w:color w:val="0000FF"/>
          </w:rPr>
          <w:t>Форма</w:t>
        </w:r>
      </w:hyperlink>
      <w:r>
        <w:t xml:space="preserve"> "Сведения о трудовой деятельности зарегистрированного лица (СЗВ-ТД)" (далее - форма СЗВ-ТД) формируется на основании приказов (распоряжений), иных решений или других документов кадрового учета страхователя и содержит сведения о трудовой деятельности зарегистрированного лица.</w:t>
      </w:r>
    </w:p>
    <w:p w:rsidR="00953495" w:rsidRDefault="00953495">
      <w:pPr>
        <w:pStyle w:val="ConsPlusNormal"/>
        <w:spacing w:before="220"/>
        <w:ind w:firstLine="540"/>
        <w:jc w:val="both"/>
      </w:pPr>
      <w:r>
        <w:t xml:space="preserve">1.2. </w:t>
      </w:r>
      <w:hyperlink w:anchor="P42" w:history="1">
        <w:r>
          <w:rPr>
            <w:color w:val="0000FF"/>
          </w:rPr>
          <w:t>Форма СЗВ-ТД</w:t>
        </w:r>
      </w:hyperlink>
      <w:r>
        <w:t xml:space="preserve"> заполняется и представляется страхователями в территориальный орган Пенсионного фонда Российской Федерации (далее -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w:t>
      </w:r>
      <w:hyperlink r:id="rId5" w:history="1">
        <w:r>
          <w:rPr>
            <w:color w:val="0000FF"/>
          </w:rPr>
          <w:t>кодексом</w:t>
        </w:r>
      </w:hyperlink>
      <w:r>
        <w:t xml:space="preserve">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r:id="rId6" w:history="1">
        <w:r>
          <w:rPr>
            <w:color w:val="0000FF"/>
          </w:rPr>
          <w:t>статьей 66</w:t>
        </w:r>
      </w:hyperlink>
      <w:r>
        <w:t xml:space="preserve"> Трудового кодекса Российской Федерации либо о представлении ему страхователем сведений о трудовой деятельности в соответствии со </w:t>
      </w:r>
      <w:hyperlink r:id="rId7" w:history="1">
        <w:r>
          <w:rPr>
            <w:color w:val="0000FF"/>
          </w:rPr>
          <w:t>статьей 66.1</w:t>
        </w:r>
      </w:hyperlink>
      <w:r>
        <w:t xml:space="preserve"> Трудового кодекса Российской Федерации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953495" w:rsidRDefault="00953495">
      <w:pPr>
        <w:pStyle w:val="ConsPlusNormal"/>
        <w:spacing w:before="220"/>
        <w:ind w:firstLine="540"/>
        <w:jc w:val="both"/>
      </w:pPr>
      <w:r>
        <w:t xml:space="preserve">1.3. </w:t>
      </w:r>
      <w:hyperlink w:anchor="P42" w:history="1">
        <w:r>
          <w:rPr>
            <w:color w:val="0000FF"/>
          </w:rPr>
          <w:t>Форма СЗВ-ТД</w:t>
        </w:r>
      </w:hyperlink>
      <w:r>
        <w:t xml:space="preserve"> представляется, начиная с 1 января 2020 года, не позднее 15 числа месяца, следующего за месяцем,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w:t>
      </w:r>
    </w:p>
    <w:p w:rsidR="00953495" w:rsidRDefault="00953495">
      <w:pPr>
        <w:pStyle w:val="ConsPlusNormal"/>
        <w:spacing w:before="220"/>
        <w:ind w:firstLine="540"/>
        <w:jc w:val="both"/>
      </w:pPr>
      <w:r>
        <w:t xml:space="preserve">1.4. При представлении </w:t>
      </w:r>
      <w:hyperlink w:anchor="P42" w:history="1">
        <w:r>
          <w:rPr>
            <w:color w:val="0000FF"/>
          </w:rPr>
          <w:t>формы СЗВ-ТД</w:t>
        </w:r>
      </w:hyperlink>
      <w:r>
        <w:t xml:space="preserve"> впервые в отношении зарегистрированного лица страхователь одновременно представляет сведения о его трудовой деятельности (о последнем кадровом мероприятии) по состоянию на 1 января 2020 года у данного страхователя. В случае отсутствия в течение 2020 года у зарегистрированного лица кадровых мероприятий и (или)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w:t>
      </w:r>
    </w:p>
    <w:p w:rsidR="00953495" w:rsidRDefault="00953495">
      <w:pPr>
        <w:pStyle w:val="ConsPlusNormal"/>
        <w:spacing w:before="220"/>
        <w:ind w:firstLine="540"/>
        <w:jc w:val="both"/>
      </w:pPr>
      <w:r>
        <w:t xml:space="preserve">1.5. Начиная с 1 января 2021 года, </w:t>
      </w:r>
      <w:hyperlink w:anchor="P42" w:history="1">
        <w:r>
          <w:rPr>
            <w:color w:val="0000FF"/>
          </w:rPr>
          <w:t>форма СЗВ-ТД</w:t>
        </w:r>
      </w:hyperlink>
      <w:r>
        <w:t xml:space="preserve"> представляется в случае перевода на другую постоянную работу, подачи зарегистрированным лицом заявления о продолжении ведения трудовой книжки либо о представлении сведений о трудовой деятельности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w:t>
      </w:r>
    </w:p>
    <w:p w:rsidR="00953495" w:rsidRDefault="00953495">
      <w:pPr>
        <w:pStyle w:val="ConsPlusNormal"/>
        <w:spacing w:before="220"/>
        <w:ind w:firstLine="540"/>
        <w:jc w:val="both"/>
      </w:pPr>
      <w:r>
        <w:t xml:space="preserve">1.6. Страхователь может представлять </w:t>
      </w:r>
      <w:hyperlink w:anchor="P42" w:history="1">
        <w:r>
          <w:rPr>
            <w:color w:val="0000FF"/>
          </w:rPr>
          <w:t>форму СЗВ-ТД</w:t>
        </w:r>
      </w:hyperlink>
      <w:r>
        <w:t xml:space="preserve"> на бумажных носителях или в форме электронного документа.</w:t>
      </w:r>
    </w:p>
    <w:p w:rsidR="00953495" w:rsidRDefault="00953495">
      <w:pPr>
        <w:pStyle w:val="ConsPlusNormal"/>
        <w:spacing w:before="220"/>
        <w:ind w:firstLine="540"/>
        <w:jc w:val="both"/>
      </w:pPr>
      <w:r>
        <w:t xml:space="preserve">1.7. Страхователи заполняют </w:t>
      </w:r>
      <w:hyperlink w:anchor="P42" w:history="1">
        <w:r>
          <w:rPr>
            <w:color w:val="0000FF"/>
          </w:rPr>
          <w:t>форму СЗВ-ТД</w:t>
        </w:r>
      </w:hyperlink>
      <w:r>
        <w:t xml:space="preserve"> чернилами, шариковой ручкой (могут использоваться любые цвета, кроме красного и зеленого) печатными буквами или при помощи средств вычислительной техники без помарок, исправлений и без каких-либо сокращений.</w:t>
      </w:r>
    </w:p>
    <w:p w:rsidR="00953495" w:rsidRDefault="00953495">
      <w:pPr>
        <w:pStyle w:val="ConsPlusNormal"/>
        <w:spacing w:before="220"/>
        <w:ind w:firstLine="540"/>
        <w:jc w:val="both"/>
      </w:pPr>
      <w:r>
        <w:lastRenderedPageBreak/>
        <w:t xml:space="preserve">1.8. Документ по </w:t>
      </w:r>
      <w:hyperlink w:anchor="P42" w:history="1">
        <w:r>
          <w:rPr>
            <w:color w:val="0000FF"/>
          </w:rPr>
          <w:t>форме СЗВ-ТД</w:t>
        </w:r>
      </w:hyperlink>
      <w:r>
        <w:t xml:space="preserve"> заверяется подписью руководителя или доверенного лица и печатью организации (при наличии). Страхователь (работодатель), не являющийся юридическим лицом, заверяет входящие документы личной подписью. </w:t>
      </w:r>
      <w:hyperlink w:anchor="P136" w:history="1">
        <w:r>
          <w:rPr>
            <w:color w:val="0000FF"/>
          </w:rPr>
          <w:t>Позиции</w:t>
        </w:r>
      </w:hyperlink>
      <w:r>
        <w:t xml:space="preserve"> "Наименование должности руководителя", "Ф.И.О." (указываются фамилия, имя и отчество (при наличии) полностью) обязательны к заполнению.</w:t>
      </w:r>
    </w:p>
    <w:p w:rsidR="00953495" w:rsidRDefault="00953495">
      <w:pPr>
        <w:pStyle w:val="ConsPlusNormal"/>
        <w:spacing w:before="220"/>
        <w:ind w:firstLine="540"/>
        <w:jc w:val="both"/>
      </w:pPr>
      <w:r>
        <w:t xml:space="preserve">1.9. </w:t>
      </w:r>
      <w:hyperlink w:anchor="P42" w:history="1">
        <w:r>
          <w:rPr>
            <w:color w:val="0000FF"/>
          </w:rPr>
          <w:t>Форма СЗВ-ТД</w:t>
        </w:r>
      </w:hyperlink>
      <w:r>
        <w:t xml:space="preserve"> в форме электронного документа представляется страхователем по форматам согласно приложению 3 к настоящему постановлению, подписанная усиленной квалифицированной электронной подписью в соответствии с Федеральным </w:t>
      </w:r>
      <w:hyperlink r:id="rId8" w:history="1">
        <w:r>
          <w:rPr>
            <w:color w:val="0000FF"/>
          </w:rPr>
          <w:t>законом</w:t>
        </w:r>
      </w:hyperlink>
      <w:r>
        <w:t xml:space="preserve"> от 6 апреля 2011 года N 63-ФЗ "Об электронной подписи".</w:t>
      </w:r>
    </w:p>
    <w:p w:rsidR="00953495" w:rsidRDefault="00953495">
      <w:pPr>
        <w:pStyle w:val="ConsPlusNormal"/>
        <w:ind w:firstLine="540"/>
        <w:jc w:val="both"/>
      </w:pPr>
    </w:p>
    <w:p w:rsidR="00953495" w:rsidRDefault="00953495">
      <w:pPr>
        <w:pStyle w:val="ConsPlusTitle"/>
        <w:jc w:val="center"/>
        <w:outlineLvl w:val="1"/>
      </w:pPr>
      <w:r>
        <w:t>2. Порядок заполнения формы "Сведения о трудовой</w:t>
      </w:r>
    </w:p>
    <w:p w:rsidR="00953495" w:rsidRDefault="00953495">
      <w:pPr>
        <w:pStyle w:val="ConsPlusTitle"/>
        <w:jc w:val="center"/>
      </w:pPr>
      <w:r>
        <w:t>деятельности зарегистрированного лица (СЗВ-ТД)"</w:t>
      </w:r>
    </w:p>
    <w:p w:rsidR="00953495" w:rsidRDefault="00953495">
      <w:pPr>
        <w:pStyle w:val="ConsPlusNormal"/>
        <w:ind w:firstLine="540"/>
        <w:jc w:val="both"/>
      </w:pPr>
    </w:p>
    <w:p w:rsidR="00953495" w:rsidRDefault="00953495">
      <w:pPr>
        <w:pStyle w:val="ConsPlusNormal"/>
        <w:ind w:firstLine="540"/>
        <w:jc w:val="both"/>
      </w:pPr>
      <w:r>
        <w:t>2.1. Порядок заполнения сведений о страхователе.</w:t>
      </w:r>
    </w:p>
    <w:p w:rsidR="00953495" w:rsidRDefault="00953495">
      <w:pPr>
        <w:pStyle w:val="ConsPlusNormal"/>
        <w:spacing w:before="220"/>
        <w:ind w:firstLine="540"/>
        <w:jc w:val="both"/>
      </w:pPr>
      <w:r>
        <w:t xml:space="preserve">2.1.1. В </w:t>
      </w:r>
      <w:hyperlink w:anchor="P45"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953495" w:rsidRDefault="00953495">
      <w:pPr>
        <w:pStyle w:val="ConsPlusNormal"/>
        <w:spacing w:before="220"/>
        <w:ind w:firstLine="540"/>
        <w:jc w:val="both"/>
      </w:pPr>
      <w:r>
        <w:t xml:space="preserve">2.1.2. В </w:t>
      </w:r>
      <w:hyperlink w:anchor="P46"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(полностью, без сокращений) в соответствии с документом, удостоверяющим личность.</w:t>
      </w:r>
    </w:p>
    <w:p w:rsidR="00953495" w:rsidRDefault="00953495">
      <w:pPr>
        <w:pStyle w:val="ConsPlusNormal"/>
        <w:spacing w:before="220"/>
        <w:ind w:firstLine="540"/>
        <w:jc w:val="both"/>
      </w:pPr>
      <w:r>
        <w:t xml:space="preserve">2.1.3. В </w:t>
      </w:r>
      <w:hyperlink w:anchor="P47" w:history="1">
        <w:r>
          <w:rPr>
            <w:color w:val="0000FF"/>
          </w:rPr>
          <w:t>поле</w:t>
        </w:r>
      </w:hyperlink>
      <w:r>
        <w:t xml:space="preserve"> "ИНН" указывается идентификационный номер налогоплательщика (далее - ИНН).</w:t>
      </w:r>
    </w:p>
    <w:p w:rsidR="00953495" w:rsidRDefault="00953495">
      <w:pPr>
        <w:pStyle w:val="ConsPlusNormal"/>
        <w:spacing w:before="22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953495" w:rsidRDefault="00953495">
      <w:pPr>
        <w:pStyle w:val="ConsPlusNormal"/>
        <w:spacing w:before="22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953495" w:rsidRDefault="00953495">
      <w:pPr>
        <w:pStyle w:val="ConsPlusNormal"/>
        <w:spacing w:before="220"/>
        <w:ind w:firstLine="540"/>
        <w:jc w:val="both"/>
      </w:pPr>
      <w:r>
        <w:t xml:space="preserve">В </w:t>
      </w:r>
      <w:hyperlink w:anchor="P47"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953495" w:rsidRDefault="00953495">
      <w:pPr>
        <w:pStyle w:val="ConsPlusNormal"/>
        <w:spacing w:before="220"/>
        <w:ind w:firstLine="540"/>
        <w:jc w:val="both"/>
      </w:pPr>
      <w:r>
        <w:t xml:space="preserve">2.1.4. В </w:t>
      </w:r>
      <w:hyperlink w:anchor="P48"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53495" w:rsidRDefault="00953495">
      <w:pPr>
        <w:pStyle w:val="ConsPlusNormal"/>
        <w:spacing w:before="22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rsidR="00953495" w:rsidRDefault="00953495">
      <w:pPr>
        <w:pStyle w:val="ConsPlusNormal"/>
        <w:spacing w:before="220"/>
        <w:ind w:firstLine="540"/>
        <w:jc w:val="both"/>
      </w:pPr>
      <w:r>
        <w:t>2.2. Заполнение сведений о зарегистрированном лице.</w:t>
      </w:r>
    </w:p>
    <w:p w:rsidR="00953495" w:rsidRDefault="00953495">
      <w:pPr>
        <w:pStyle w:val="ConsPlusNormal"/>
        <w:spacing w:before="220"/>
        <w:ind w:firstLine="540"/>
        <w:jc w:val="both"/>
      </w:pPr>
      <w:r>
        <w:t xml:space="preserve">В </w:t>
      </w:r>
      <w:hyperlink w:anchor="P50" w:history="1">
        <w:r>
          <w:rPr>
            <w:color w:val="0000FF"/>
          </w:rPr>
          <w:t>поле</w:t>
        </w:r>
      </w:hyperlink>
      <w:r>
        <w:t xml:space="preserve"> "СНИЛС" указывается страховой номер индивидуального лицевого счета зарегистрированного лица, в отношении которого представляется </w:t>
      </w:r>
      <w:hyperlink w:anchor="P42" w:history="1">
        <w:r>
          <w:rPr>
            <w:color w:val="0000FF"/>
          </w:rPr>
          <w:t>форма СЗВ-ТД</w:t>
        </w:r>
      </w:hyperlink>
      <w:r>
        <w:t>.</w:t>
      </w:r>
    </w:p>
    <w:p w:rsidR="00953495" w:rsidRDefault="00953495">
      <w:pPr>
        <w:pStyle w:val="ConsPlusNormal"/>
        <w:spacing w:before="220"/>
        <w:ind w:firstLine="540"/>
        <w:jc w:val="both"/>
      </w:pPr>
      <w:r>
        <w:t>Фамилия, имя, отчество заполняются в именительном падеже полностью, без сокращений или замены имени и отчества инициалами.</w:t>
      </w:r>
    </w:p>
    <w:p w:rsidR="00953495" w:rsidRDefault="00953495">
      <w:pPr>
        <w:pStyle w:val="ConsPlusNormal"/>
        <w:spacing w:before="220"/>
        <w:ind w:firstLine="540"/>
        <w:jc w:val="both"/>
      </w:pPr>
      <w:r>
        <w:lastRenderedPageBreak/>
        <w:t xml:space="preserve">В </w:t>
      </w:r>
      <w:hyperlink w:anchor="P51" w:history="1">
        <w:r>
          <w:rPr>
            <w:color w:val="0000FF"/>
          </w:rPr>
          <w:t>строке</w:t>
        </w:r>
      </w:hyperlink>
      <w:r>
        <w:t xml:space="preserve"> "Фамилия" указывается фамилия зарегистрированного лица (здесь и далее указывается при наличии).</w:t>
      </w:r>
    </w:p>
    <w:p w:rsidR="00953495" w:rsidRDefault="00953495">
      <w:pPr>
        <w:pStyle w:val="ConsPlusNormal"/>
        <w:spacing w:before="220"/>
        <w:ind w:firstLine="540"/>
        <w:jc w:val="both"/>
      </w:pPr>
      <w:r>
        <w:t xml:space="preserve">В </w:t>
      </w:r>
      <w:hyperlink w:anchor="P52" w:history="1">
        <w:r>
          <w:rPr>
            <w:color w:val="0000FF"/>
          </w:rPr>
          <w:t>строке</w:t>
        </w:r>
      </w:hyperlink>
      <w:r>
        <w:t xml:space="preserve"> "Имя" указывается имя зарегистрированного лица (здесь и далее указывается при наличии).</w:t>
      </w:r>
    </w:p>
    <w:p w:rsidR="00953495" w:rsidRDefault="00953495">
      <w:pPr>
        <w:pStyle w:val="ConsPlusNormal"/>
        <w:spacing w:before="220"/>
        <w:ind w:firstLine="540"/>
        <w:jc w:val="both"/>
      </w:pPr>
      <w:r>
        <w:t xml:space="preserve">В </w:t>
      </w:r>
      <w:hyperlink w:anchor="P53" w:history="1">
        <w:r>
          <w:rPr>
            <w:color w:val="0000FF"/>
          </w:rPr>
          <w:t>строке</w:t>
        </w:r>
      </w:hyperlink>
      <w:r>
        <w:t xml:space="preserve"> "Отчество" указывается отчество зарегистрированного лица (здесь и далее указывается при наличии).</w:t>
      </w:r>
    </w:p>
    <w:p w:rsidR="00953495" w:rsidRDefault="00953495">
      <w:pPr>
        <w:pStyle w:val="ConsPlusNormal"/>
        <w:spacing w:before="220"/>
        <w:ind w:firstLine="540"/>
        <w:jc w:val="both"/>
      </w:pPr>
      <w:r>
        <w:t xml:space="preserve">Строки </w:t>
      </w:r>
      <w:hyperlink w:anchor="P51" w:history="1">
        <w:r>
          <w:rPr>
            <w:color w:val="0000FF"/>
          </w:rPr>
          <w:t>"Фамилия"</w:t>
        </w:r>
      </w:hyperlink>
      <w:r>
        <w:t xml:space="preserve"> и (или) </w:t>
      </w:r>
      <w:hyperlink w:anchor="P52" w:history="1">
        <w:r>
          <w:rPr>
            <w:color w:val="0000FF"/>
          </w:rPr>
          <w:t>"Имя"</w:t>
        </w:r>
      </w:hyperlink>
      <w:r>
        <w:t xml:space="preserve"> обязательны для заполнения.</w:t>
      </w:r>
    </w:p>
    <w:p w:rsidR="00953495" w:rsidRDefault="00953495">
      <w:pPr>
        <w:pStyle w:val="ConsPlusNormal"/>
        <w:spacing w:before="220"/>
        <w:ind w:firstLine="540"/>
        <w:jc w:val="both"/>
      </w:pPr>
      <w:r>
        <w:t>Данные, указанные в вышеперечисленных строках, должны соответствовать данным, указанным в документе, подтверждающем регистрацию в системе индивидуального (персонифицированного) учета Пенсионного фонда Российской Федерации &lt;1&gt;.</w:t>
      </w:r>
    </w:p>
    <w:p w:rsidR="00953495" w:rsidRDefault="00953495">
      <w:pPr>
        <w:pStyle w:val="ConsPlusNormal"/>
        <w:spacing w:before="220"/>
        <w:ind w:firstLine="540"/>
        <w:jc w:val="both"/>
      </w:pPr>
      <w:r>
        <w:t>--------------------------------</w:t>
      </w:r>
    </w:p>
    <w:p w:rsidR="00953495" w:rsidRDefault="00953495">
      <w:pPr>
        <w:pStyle w:val="ConsPlusNormal"/>
        <w:spacing w:before="220"/>
        <w:ind w:firstLine="540"/>
        <w:jc w:val="both"/>
      </w:pPr>
      <w:r>
        <w:t xml:space="preserve">&lt;1&gt; </w:t>
      </w:r>
      <w:hyperlink r:id="rId9" w:history="1">
        <w:r>
          <w:rPr>
            <w:color w:val="0000FF"/>
          </w:rPr>
          <w:t>Постановление</w:t>
        </w:r>
      </w:hyperlink>
      <w:r>
        <w:t xml:space="preserve"> Правления ПФР от 13 июня 2019 года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(регистрационный номер в Минюсте России N 55951 от 18.09.2019).</w:t>
      </w:r>
    </w:p>
    <w:p w:rsidR="00953495" w:rsidRDefault="00953495">
      <w:pPr>
        <w:pStyle w:val="ConsPlusNormal"/>
        <w:ind w:firstLine="540"/>
        <w:jc w:val="both"/>
      </w:pPr>
    </w:p>
    <w:p w:rsidR="00953495" w:rsidRDefault="00953495">
      <w:pPr>
        <w:pStyle w:val="ConsPlusNormal"/>
        <w:ind w:firstLine="540"/>
        <w:jc w:val="both"/>
      </w:pPr>
      <w:r>
        <w:t>2.3. Заполнение сведений об отчетном периоде.</w:t>
      </w:r>
    </w:p>
    <w:p w:rsidR="00953495" w:rsidRDefault="00953495">
      <w:pPr>
        <w:pStyle w:val="ConsPlusNormal"/>
        <w:spacing w:before="220"/>
        <w:ind w:firstLine="540"/>
        <w:jc w:val="both"/>
      </w:pPr>
      <w:hyperlink w:anchor="P71" w:history="1">
        <w:r>
          <w:rPr>
            <w:color w:val="0000FF"/>
          </w:rPr>
          <w:t>Раздел</w:t>
        </w:r>
      </w:hyperlink>
      <w:r>
        <w:t xml:space="preserve"> "Отчетный период" заполняется при ежемесячном представлении </w:t>
      </w:r>
      <w:hyperlink w:anchor="P42" w:history="1">
        <w:r>
          <w:rPr>
            <w:color w:val="0000FF"/>
          </w:rPr>
          <w:t>формы СЗВ-ТД</w:t>
        </w:r>
      </w:hyperlink>
      <w:r>
        <w:t>.</w:t>
      </w:r>
    </w:p>
    <w:p w:rsidR="00953495" w:rsidRDefault="00953495">
      <w:pPr>
        <w:pStyle w:val="ConsPlusNormal"/>
        <w:spacing w:before="220"/>
        <w:ind w:firstLine="540"/>
        <w:jc w:val="both"/>
      </w:pPr>
      <w:r>
        <w:t xml:space="preserve">Номер месяца календарного года указывается в формате ММ, а год, за который представляется </w:t>
      </w:r>
      <w:hyperlink w:anchor="P42" w:history="1">
        <w:r>
          <w:rPr>
            <w:color w:val="0000FF"/>
          </w:rPr>
          <w:t>форма СЗВ-ТД</w:t>
        </w:r>
      </w:hyperlink>
      <w:r>
        <w:t>, - в формате ГГГГ.</w:t>
      </w:r>
    </w:p>
    <w:p w:rsidR="00953495" w:rsidRDefault="00953495">
      <w:pPr>
        <w:pStyle w:val="ConsPlusNormal"/>
        <w:spacing w:before="220"/>
        <w:ind w:firstLine="540"/>
        <w:jc w:val="both"/>
      </w:pPr>
      <w:r>
        <w:t xml:space="preserve">2.4. При представлении сведений об увольнении зарегистрированного лица в </w:t>
      </w:r>
      <w:hyperlink w:anchor="P42" w:history="1">
        <w:r>
          <w:rPr>
            <w:color w:val="0000FF"/>
          </w:rPr>
          <w:t>форму СЗВ-ТД</w:t>
        </w:r>
      </w:hyperlink>
      <w:r>
        <w:t xml:space="preserve"> одновременно включаются сведения о проведенных кадровых мероприятиях в отношении данного лица, по которым отчетный период - месяц не завершен либо сведения за предыдущий отчетный период - месяц не представлены.</w:t>
      </w:r>
    </w:p>
    <w:p w:rsidR="00953495" w:rsidRDefault="00953495">
      <w:pPr>
        <w:pStyle w:val="ConsPlusNormal"/>
        <w:spacing w:before="220"/>
        <w:ind w:firstLine="540"/>
        <w:jc w:val="both"/>
      </w:pPr>
      <w:r>
        <w:t>2.5. Заполнение сведений о дате подачи заявления о продолжении ведения трудовой книжки либо о представлении сведений о трудовой деятельности.</w:t>
      </w:r>
    </w:p>
    <w:p w:rsidR="00953495" w:rsidRDefault="00953495">
      <w:pPr>
        <w:pStyle w:val="ConsPlusNormal"/>
        <w:spacing w:before="220"/>
        <w:ind w:firstLine="540"/>
        <w:jc w:val="both"/>
      </w:pPr>
      <w:bookmarkStart w:id="24" w:name="P194"/>
      <w:bookmarkEnd w:id="24"/>
      <w:r>
        <w:t xml:space="preserve">2.5.1. При представлении сведений о подаче зарегистрированным лицом заявления о продолжении ведения трудовой книжки в </w:t>
      </w:r>
      <w:hyperlink w:anchor="P55" w:history="1">
        <w:r>
          <w:rPr>
            <w:color w:val="0000FF"/>
          </w:rPr>
          <w:t>строке</w:t>
        </w:r>
      </w:hyperlink>
      <w:r>
        <w:t xml:space="preserve"> "Подано заявление о продолжении ведения трудовой книжки" должна быть заполнена дата подачи заявления в формате ДД.ММ.ГГГГ.</w:t>
      </w:r>
    </w:p>
    <w:p w:rsidR="00953495" w:rsidRDefault="00953495">
      <w:pPr>
        <w:pStyle w:val="ConsPlusNormal"/>
        <w:spacing w:before="220"/>
        <w:ind w:firstLine="540"/>
        <w:jc w:val="both"/>
      </w:pPr>
      <w:r>
        <w:t xml:space="preserve">2.5.2. При необходимости представления корректирующей даты подачи зарегистрированным лицом заявления о продолжении ведения трудовой книжки представляется </w:t>
      </w:r>
      <w:hyperlink w:anchor="P42" w:history="1">
        <w:r>
          <w:rPr>
            <w:color w:val="0000FF"/>
          </w:rPr>
          <w:t>форма СЗВ-ТД</w:t>
        </w:r>
      </w:hyperlink>
      <w:r>
        <w:t xml:space="preserve">, где в </w:t>
      </w:r>
      <w:hyperlink w:anchor="P55" w:history="1">
        <w:r>
          <w:rPr>
            <w:color w:val="0000FF"/>
          </w:rPr>
          <w:t>строке</w:t>
        </w:r>
      </w:hyperlink>
      <w:r>
        <w:t xml:space="preserve"> "Подано заявление о продолжении ведения трудовой книжки" заполняется новая дата подачи заявления.</w:t>
      </w:r>
    </w:p>
    <w:p w:rsidR="00953495" w:rsidRDefault="00953495">
      <w:pPr>
        <w:pStyle w:val="ConsPlusNormal"/>
        <w:spacing w:before="220"/>
        <w:ind w:firstLine="540"/>
        <w:jc w:val="both"/>
      </w:pPr>
      <w:bookmarkStart w:id="25" w:name="P196"/>
      <w:bookmarkEnd w:id="25"/>
      <w:r>
        <w:t xml:space="preserve">2.5.3. Для отмены сведений о подаче заявления о продолжении ведения трудовой книжки, в </w:t>
      </w:r>
      <w:hyperlink w:anchor="P55" w:history="1">
        <w:r>
          <w:rPr>
            <w:color w:val="0000FF"/>
          </w:rPr>
          <w:t>строке</w:t>
        </w:r>
      </w:hyperlink>
      <w:r>
        <w:t xml:space="preserve"> "Подано заявление о продолжении ведения трудовой книжки" указывается ранее указанная дата и в </w:t>
      </w:r>
      <w:hyperlink w:anchor="P62" w:history="1">
        <w:r>
          <w:rPr>
            <w:color w:val="0000FF"/>
          </w:rPr>
          <w:t>поле</w:t>
        </w:r>
      </w:hyperlink>
      <w:r>
        <w:t xml:space="preserve"> "Признак отмены" проставляется знак "X".</w:t>
      </w:r>
    </w:p>
    <w:p w:rsidR="00953495" w:rsidRDefault="00953495">
      <w:pPr>
        <w:pStyle w:val="ConsPlusNormal"/>
        <w:spacing w:before="220"/>
        <w:ind w:firstLine="540"/>
        <w:jc w:val="both"/>
      </w:pPr>
      <w:r>
        <w:t xml:space="preserve">2.5.4. Сведения о подаче заявления о представлении сведений о трудовой деятельности представляются в порядке, определенном </w:t>
      </w:r>
      <w:hyperlink w:anchor="P194" w:history="1">
        <w:r>
          <w:rPr>
            <w:color w:val="0000FF"/>
          </w:rPr>
          <w:t>подпунктами 2.5.1</w:t>
        </w:r>
      </w:hyperlink>
      <w:r>
        <w:t xml:space="preserve"> - </w:t>
      </w:r>
      <w:hyperlink w:anchor="P196" w:history="1">
        <w:r>
          <w:rPr>
            <w:color w:val="0000FF"/>
          </w:rPr>
          <w:t>2.5.3</w:t>
        </w:r>
      </w:hyperlink>
      <w:r>
        <w:t xml:space="preserve"> настоящего Порядка.</w:t>
      </w:r>
    </w:p>
    <w:p w:rsidR="00953495" w:rsidRDefault="00953495">
      <w:pPr>
        <w:pStyle w:val="ConsPlusNormal"/>
        <w:spacing w:before="220"/>
        <w:ind w:firstLine="540"/>
        <w:jc w:val="both"/>
      </w:pPr>
      <w:r>
        <w:t>2.6. Порядок заполнения сведений о трудовой деятельности зарегистрированного лица.</w:t>
      </w:r>
    </w:p>
    <w:p w:rsidR="00953495" w:rsidRDefault="00953495">
      <w:pPr>
        <w:pStyle w:val="ConsPlusNormal"/>
        <w:spacing w:before="220"/>
        <w:ind w:firstLine="540"/>
        <w:jc w:val="both"/>
      </w:pPr>
      <w:bookmarkStart w:id="26" w:name="P199"/>
      <w:bookmarkEnd w:id="26"/>
      <w:r>
        <w:t xml:space="preserve">2.6.1. В </w:t>
      </w:r>
      <w:hyperlink w:anchor="P84"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w:t>
      </w:r>
    </w:p>
    <w:p w:rsidR="00953495" w:rsidRDefault="00953495">
      <w:pPr>
        <w:pStyle w:val="ConsPlusNormal"/>
        <w:spacing w:before="220"/>
        <w:ind w:firstLine="540"/>
        <w:jc w:val="both"/>
      </w:pPr>
      <w:r>
        <w:t xml:space="preserve">2.6.2. В </w:t>
      </w:r>
      <w:hyperlink w:anchor="P85" w:history="1">
        <w:r>
          <w:rPr>
            <w:color w:val="0000FF"/>
          </w:rPr>
          <w:t>графе</w:t>
        </w:r>
      </w:hyperlink>
      <w:r>
        <w:t xml:space="preserve"> "Вид мероприятия (прием, перевод, увольнение)" указывается наименование кадрового мероприятия в соответствии с </w:t>
      </w:r>
      <w:hyperlink w:anchor="P244" w:history="1">
        <w:r>
          <w:rPr>
            <w:color w:val="0000FF"/>
          </w:rPr>
          <w:t>Классификатором</w:t>
        </w:r>
      </w:hyperlink>
      <w:r>
        <w:t xml:space="preserve"> вида мероприятий (приложение к настоящему Порядку).</w:t>
      </w:r>
    </w:p>
    <w:p w:rsidR="00953495" w:rsidRDefault="00953495">
      <w:pPr>
        <w:pStyle w:val="ConsPlusNormal"/>
        <w:spacing w:before="220"/>
        <w:ind w:firstLine="540"/>
        <w:jc w:val="both"/>
      </w:pPr>
      <w:r>
        <w:lastRenderedPageBreak/>
        <w:t xml:space="preserve">2.6.3. При заполнении </w:t>
      </w:r>
      <w:hyperlink w:anchor="P86" w:history="1">
        <w:r>
          <w:rPr>
            <w:color w:val="0000FF"/>
          </w:rPr>
          <w:t>подраздела</w:t>
        </w:r>
      </w:hyperlink>
      <w:r>
        <w:t xml:space="preserve"> "Наименование":</w:t>
      </w:r>
    </w:p>
    <w:p w:rsidR="00953495" w:rsidRDefault="00953495">
      <w:pPr>
        <w:pStyle w:val="ConsPlusNormal"/>
        <w:spacing w:before="220"/>
        <w:ind w:firstLine="540"/>
        <w:jc w:val="both"/>
      </w:pPr>
      <w:r>
        <w:t xml:space="preserve">В </w:t>
      </w:r>
      <w:hyperlink w:anchor="P88" w:history="1">
        <w:r>
          <w:rPr>
            <w:color w:val="0000FF"/>
          </w:rPr>
          <w:t>графе</w:t>
        </w:r>
      </w:hyperlink>
      <w:r>
        <w:t xml:space="preserve"> "Должность, профессия, специальность, квалификация, структурное подразделение" указываются наименование должности (работы), специальности, профессии с указанием квалификации и наименование структурного подразделения (если условие о работе в конкретном структурном подразделении включено в трудовой договор).</w:t>
      </w:r>
    </w:p>
    <w:p w:rsidR="00953495" w:rsidRDefault="00953495">
      <w:pPr>
        <w:pStyle w:val="ConsPlusNormal"/>
        <w:spacing w:before="220"/>
        <w:ind w:firstLine="540"/>
        <w:jc w:val="both"/>
      </w:pPr>
      <w:r>
        <w:t>Записи о наименовании должности (работы), специальности, профессии с указанием квалификации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w:t>
      </w:r>
    </w:p>
    <w:p w:rsidR="00953495" w:rsidRDefault="00953495">
      <w:pPr>
        <w:pStyle w:val="ConsPlusNormal"/>
        <w:spacing w:before="220"/>
        <w:ind w:firstLine="540"/>
        <w:jc w:val="both"/>
      </w:pPr>
      <w:r>
        <w:t xml:space="preserve">Например, для зарегистрированных лиц, принятых (назначенных) на должность федеральной государственной гражданской службы, наименование должности указывается в соответствии с </w:t>
      </w:r>
      <w:hyperlink r:id="rId10"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953495" w:rsidRDefault="00953495">
      <w:pPr>
        <w:pStyle w:val="ConsPlusNormal"/>
        <w:spacing w:before="22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т.п.).</w:t>
      </w:r>
    </w:p>
    <w:p w:rsidR="00953495" w:rsidRDefault="00953495">
      <w:pPr>
        <w:pStyle w:val="ConsPlusNormal"/>
        <w:spacing w:before="22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заполняется запись о том, на каком основании, на какой срок и какую должность он лишен права занимать (какой деятельностью лишен права заниматься).</w:t>
      </w:r>
    </w:p>
    <w:p w:rsidR="00953495" w:rsidRDefault="00953495">
      <w:pPr>
        <w:pStyle w:val="ConsPlusNormal"/>
        <w:spacing w:before="220"/>
        <w:ind w:firstLine="540"/>
        <w:jc w:val="both"/>
      </w:pPr>
      <w:r>
        <w:t xml:space="preserve">В </w:t>
      </w:r>
      <w:hyperlink w:anchor="P89" w:history="1">
        <w:r>
          <w:rPr>
            <w:color w:val="0000FF"/>
          </w:rPr>
          <w:t>графе</w:t>
        </w:r>
      </w:hyperlink>
      <w:r>
        <w:t xml:space="preserve"> "Вид поручаемой работы"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"XXXX X" (где первые 4 знака - код занятий, пятый знак - контрольное число) в соответствии со справочником "ОК 010-2014 (МСКЗ-08). Общероссийский </w:t>
      </w:r>
      <w:hyperlink r:id="rId11" w:history="1">
        <w:r>
          <w:rPr>
            <w:color w:val="0000FF"/>
          </w:rPr>
          <w:t>классификатор</w:t>
        </w:r>
      </w:hyperlink>
      <w:r>
        <w:t xml:space="preserve"> занятий" (принят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12 декабря 2014 г. N 2020-ст).</w:t>
      </w:r>
    </w:p>
    <w:p w:rsidR="00953495" w:rsidRDefault="00953495">
      <w:pPr>
        <w:pStyle w:val="ConsPlusNormal"/>
        <w:spacing w:before="220"/>
        <w:ind w:firstLine="540"/>
        <w:jc w:val="both"/>
      </w:pPr>
      <w:r>
        <w:t xml:space="preserve">При увольнении работника в </w:t>
      </w:r>
      <w:hyperlink w:anchor="P90" w:history="1">
        <w:r>
          <w:rPr>
            <w:color w:val="0000FF"/>
          </w:rPr>
          <w:t>графе</w:t>
        </w:r>
      </w:hyperlink>
      <w:r>
        <w:t xml:space="preserve"> "Статья, пункт Трудового кодекса Российской Федерации, федерального закона, причины при увольнении" указываются без каких-либо сокращений причина прекращения трудового договора в точном соответствии с формулировками Трудового </w:t>
      </w:r>
      <w:hyperlink r:id="rId13" w:history="1">
        <w:r>
          <w:rPr>
            <w:color w:val="0000FF"/>
          </w:rPr>
          <w:t>кодекса</w:t>
        </w:r>
      </w:hyperlink>
      <w:r>
        <w:t xml:space="preserve"> Российской Федерации или иного федерального закона и статья, пункт Трудового кодекса Российской Федерации или иного федерального закона, являющиеся основанием для увольнения.</w:t>
      </w:r>
    </w:p>
    <w:p w:rsidR="00953495" w:rsidRDefault="00953495">
      <w:pPr>
        <w:pStyle w:val="ConsPlusNormal"/>
        <w:spacing w:before="220"/>
        <w:ind w:firstLine="540"/>
        <w:jc w:val="both"/>
      </w:pPr>
      <w:bookmarkStart w:id="27" w:name="P209"/>
      <w:bookmarkEnd w:id="27"/>
      <w:r>
        <w:t xml:space="preserve">2.6.4. В </w:t>
      </w:r>
      <w:hyperlink w:anchor="P87" w:history="1">
        <w:r>
          <w:rPr>
            <w:color w:val="0000FF"/>
          </w:rPr>
          <w:t>подразделе</w:t>
        </w:r>
      </w:hyperlink>
      <w:r>
        <w:t xml:space="preserve"> "Основание" указываются данные документа, подтверждающего оформление (прекращение) трудовых отношений (приема, перевода, приостановления, увольнения и т.д.), - наименование документа, дата и номер документа (приказа (распоряжения), иного решения или документа страхователя).</w:t>
      </w:r>
    </w:p>
    <w:p w:rsidR="00953495" w:rsidRDefault="00953495">
      <w:pPr>
        <w:pStyle w:val="ConsPlusNormal"/>
        <w:spacing w:before="220"/>
        <w:ind w:firstLine="540"/>
        <w:jc w:val="both"/>
      </w:pPr>
      <w:r>
        <w:t>Дата указывается в формате ДД.ММ.ГГГГ.</w:t>
      </w:r>
    </w:p>
    <w:p w:rsidR="00953495" w:rsidRDefault="00953495">
      <w:pPr>
        <w:pStyle w:val="ConsPlusNormal"/>
        <w:spacing w:before="220"/>
        <w:ind w:firstLine="540"/>
        <w:jc w:val="both"/>
      </w:pPr>
      <w:r>
        <w:t>Номер приказа (распоряжения) или иного документа указывается без указания знака "N".</w:t>
      </w:r>
    </w:p>
    <w:p w:rsidR="00953495" w:rsidRDefault="00953495">
      <w:pPr>
        <w:pStyle w:val="ConsPlusNormal"/>
        <w:spacing w:before="220"/>
        <w:ind w:firstLine="540"/>
        <w:jc w:val="both"/>
      </w:pPr>
      <w:r>
        <w:t xml:space="preserve">2.6.5. Если за время работы зарегистрированного лица наименование страхователя изменяется, то об этом отдельной строкой в </w:t>
      </w:r>
      <w:hyperlink w:anchor="P85" w:history="1">
        <w:r>
          <w:rPr>
            <w:color w:val="0000FF"/>
          </w:rPr>
          <w:t>графе</w:t>
        </w:r>
      </w:hyperlink>
      <w:r>
        <w:t xml:space="preserve"> "Вид мероприятия" раздела "Сведения о трудовой деятельности зарегистрированного лица" указывается "Переименование".</w:t>
      </w:r>
    </w:p>
    <w:p w:rsidR="00953495" w:rsidRDefault="00953495">
      <w:pPr>
        <w:pStyle w:val="ConsPlusNormal"/>
        <w:spacing w:before="220"/>
        <w:ind w:firstLine="540"/>
        <w:jc w:val="both"/>
      </w:pPr>
      <w:r>
        <w:t xml:space="preserve">В </w:t>
      </w:r>
      <w:hyperlink w:anchor="P84"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953495" w:rsidRDefault="00953495">
      <w:pPr>
        <w:pStyle w:val="ConsPlusNormal"/>
        <w:spacing w:before="220"/>
        <w:ind w:firstLine="540"/>
        <w:jc w:val="both"/>
      </w:pPr>
      <w:r>
        <w:lastRenderedPageBreak/>
        <w:t xml:space="preserve">В </w:t>
      </w:r>
      <w:hyperlink w:anchor="P88" w:history="1">
        <w:r>
          <w:rPr>
            <w:color w:val="0000FF"/>
          </w:rPr>
          <w:t>графе</w:t>
        </w:r>
      </w:hyperlink>
      <w:r>
        <w:t xml:space="preserve"> "Должность, профессия, специальность, квалификация, структурное подразделение" указывается, что "старое наименование страхователя" с конкретного числа переименовано в "новое наименование страхователя".</w:t>
      </w:r>
    </w:p>
    <w:p w:rsidR="00953495" w:rsidRDefault="00953495">
      <w:pPr>
        <w:pStyle w:val="ConsPlusNormal"/>
        <w:spacing w:before="220"/>
        <w:ind w:firstLine="540"/>
        <w:jc w:val="both"/>
      </w:pPr>
      <w:r>
        <w:t xml:space="preserve">В графах </w:t>
      </w:r>
      <w:hyperlink w:anchor="P87" w:history="1">
        <w:r>
          <w:rPr>
            <w:color w:val="0000FF"/>
          </w:rPr>
          <w:t>подраздела</w:t>
        </w:r>
      </w:hyperlink>
      <w:r>
        <w:t xml:space="preserve"> "Основание" указываются реквизиты приказов (распоряжений), иных решений или документов, подтверждающих изменение наименования страхователя.</w:t>
      </w:r>
    </w:p>
    <w:p w:rsidR="00953495" w:rsidRDefault="00953495">
      <w:pPr>
        <w:pStyle w:val="ConsPlusNormal"/>
        <w:spacing w:before="220"/>
        <w:ind w:firstLine="540"/>
        <w:jc w:val="both"/>
      </w:pPr>
      <w:r>
        <w:t xml:space="preserve">2.6.6. При представлении сведений о трудовой деятельности зарегистрированного лица по состоянию на 1 января 2020 года страхователем представляется </w:t>
      </w:r>
      <w:hyperlink w:anchor="P42" w:history="1">
        <w:r>
          <w:rPr>
            <w:color w:val="0000FF"/>
          </w:rPr>
          <w:t>форма СЗВ-ТД</w:t>
        </w:r>
      </w:hyperlink>
      <w:r>
        <w:t xml:space="preserve">, заполненная в соответствии с </w:t>
      </w:r>
      <w:hyperlink w:anchor="P199" w:history="1">
        <w:r>
          <w:rPr>
            <w:color w:val="0000FF"/>
          </w:rPr>
          <w:t>подпунктами 2.6.1</w:t>
        </w:r>
      </w:hyperlink>
      <w:r>
        <w:t xml:space="preserve"> - </w:t>
      </w:r>
      <w:hyperlink w:anchor="P209" w:history="1">
        <w:r>
          <w:rPr>
            <w:color w:val="0000FF"/>
          </w:rPr>
          <w:t>2.6.4</w:t>
        </w:r>
      </w:hyperlink>
      <w:r>
        <w:t xml:space="preserve"> настоящего Порядка, со сведениями о последнем (по состоянию на указанную дату) кадровом мероприятии.</w:t>
      </w:r>
    </w:p>
    <w:p w:rsidR="00953495" w:rsidRDefault="00953495">
      <w:pPr>
        <w:pStyle w:val="ConsPlusNormal"/>
        <w:spacing w:before="220"/>
        <w:ind w:firstLine="540"/>
        <w:jc w:val="both"/>
      </w:pPr>
      <w:r>
        <w:t xml:space="preserve">2.6.7.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w:t>
      </w:r>
      <w:hyperlink w:anchor="P42" w:history="1">
        <w:r>
          <w:rPr>
            <w:color w:val="0000FF"/>
          </w:rPr>
          <w:t>форма СЗВ-ТД</w:t>
        </w:r>
      </w:hyperlink>
      <w:r>
        <w:t xml:space="preserve">, заполненная в полном соответствии с первоначальными сведениями, которые требуется отменить, при этом в </w:t>
      </w:r>
      <w:hyperlink w:anchor="P82" w:history="1">
        <w:r>
          <w:rPr>
            <w:color w:val="0000FF"/>
          </w:rPr>
          <w:t>графе</w:t>
        </w:r>
      </w:hyperlink>
      <w:r>
        <w:t xml:space="preserve"> "Признак отмены мероприятия" проставляется знак "X".</w:t>
      </w:r>
    </w:p>
    <w:p w:rsidR="00953495" w:rsidRDefault="00953495">
      <w:pPr>
        <w:pStyle w:val="ConsPlusNormal"/>
        <w:ind w:firstLine="540"/>
        <w:jc w:val="both"/>
      </w:pPr>
    </w:p>
    <w:p w:rsidR="00953495" w:rsidRDefault="00953495">
      <w:pPr>
        <w:pStyle w:val="ConsPlusTitle"/>
        <w:jc w:val="center"/>
        <w:outlineLvl w:val="1"/>
      </w:pPr>
      <w:r>
        <w:t>3. Условия проверки показателей форм</w:t>
      </w:r>
    </w:p>
    <w:p w:rsidR="00953495" w:rsidRDefault="00953495">
      <w:pPr>
        <w:pStyle w:val="ConsPlusNormal"/>
        <w:ind w:firstLine="540"/>
        <w:jc w:val="both"/>
      </w:pPr>
    </w:p>
    <w:p w:rsidR="00953495" w:rsidRDefault="00953495">
      <w:pPr>
        <w:pStyle w:val="ConsPlusNormal"/>
        <w:ind w:firstLine="540"/>
        <w:jc w:val="both"/>
      </w:pPr>
      <w:r>
        <w:t xml:space="preserve">3.1. Документы содержат показатели, обязательные к заполнению. К таким показателям относятся сведения о зарегистрированном лице, о страхователе, отчетном периоде (для </w:t>
      </w:r>
      <w:hyperlink w:anchor="P42" w:history="1">
        <w:r>
          <w:rPr>
            <w:color w:val="0000FF"/>
          </w:rPr>
          <w:t>формы СЗВ-ТД</w:t>
        </w:r>
      </w:hyperlink>
      <w:r>
        <w:t xml:space="preserve"> при ежемесячном представлении) и сведения о трудовой деятельности зарегистрированного лица.</w:t>
      </w:r>
    </w:p>
    <w:p w:rsidR="00953495" w:rsidRDefault="00953495">
      <w:pPr>
        <w:pStyle w:val="ConsPlusNormal"/>
        <w:spacing w:before="220"/>
        <w:ind w:firstLine="540"/>
        <w:jc w:val="both"/>
      </w:pPr>
      <w:r>
        <w:t>3.2. В сведениях о зарегистрированном лице:</w:t>
      </w:r>
    </w:p>
    <w:p w:rsidR="00953495" w:rsidRDefault="00953495">
      <w:pPr>
        <w:pStyle w:val="ConsPlusNormal"/>
        <w:spacing w:before="220"/>
        <w:ind w:firstLine="540"/>
        <w:jc w:val="both"/>
      </w:pPr>
      <w:r>
        <w:t xml:space="preserve">3.2.1. Показатели </w:t>
      </w:r>
      <w:hyperlink w:anchor="P51" w:history="1">
        <w:r>
          <w:rPr>
            <w:color w:val="0000FF"/>
          </w:rPr>
          <w:t>"Фамилия"</w:t>
        </w:r>
      </w:hyperlink>
      <w:r>
        <w:t xml:space="preserve">, </w:t>
      </w:r>
      <w:hyperlink w:anchor="P52" w:history="1">
        <w:r>
          <w:rPr>
            <w:color w:val="0000FF"/>
          </w:rPr>
          <w:t>"Имя"</w:t>
        </w:r>
      </w:hyperlink>
      <w:r>
        <w:t xml:space="preserve">, </w:t>
      </w:r>
      <w:hyperlink w:anchor="P53" w:history="1">
        <w:r>
          <w:rPr>
            <w:color w:val="0000FF"/>
          </w:rPr>
          <w:t>"Отчество"</w:t>
        </w:r>
      </w:hyperlink>
      <w:r>
        <w:t xml:space="preserve"> должны быть заполнены в русской транскрипции в именительном падеже. Данные, указанные в показателях, должны соответствовать данным, указанным в документе, подтверждающем регистрацию в системе индивидуального (персонифицированного) учета Пенсионного фонда Российской Федерации.</w:t>
      </w:r>
    </w:p>
    <w:p w:rsidR="00953495" w:rsidRDefault="00953495">
      <w:pPr>
        <w:pStyle w:val="ConsPlusNormal"/>
        <w:spacing w:before="220"/>
        <w:ind w:firstLine="540"/>
        <w:jc w:val="both"/>
      </w:pPr>
      <w:r>
        <w:t xml:space="preserve">3.2.2. </w:t>
      </w:r>
      <w:hyperlink w:anchor="P50" w:history="1">
        <w:r>
          <w:rPr>
            <w:color w:val="0000FF"/>
          </w:rPr>
          <w:t>Показатель</w:t>
        </w:r>
      </w:hyperlink>
      <w:r>
        <w:t xml:space="preserve"> "СНИЛС" должен состоять из 11 цифр по формату XXX-XXX-XXX-XX или XXX-XXX-XXX XX.</w:t>
      </w:r>
    </w:p>
    <w:p w:rsidR="00953495" w:rsidRDefault="00953495">
      <w:pPr>
        <w:pStyle w:val="ConsPlusNormal"/>
        <w:spacing w:before="220"/>
        <w:ind w:firstLine="540"/>
        <w:jc w:val="both"/>
      </w:pPr>
      <w:r>
        <w:t>3.3. Сведения о страхователе:</w:t>
      </w:r>
    </w:p>
    <w:p w:rsidR="00953495" w:rsidRDefault="00953495">
      <w:pPr>
        <w:pStyle w:val="ConsPlusNormal"/>
        <w:spacing w:before="220"/>
        <w:ind w:firstLine="540"/>
        <w:jc w:val="both"/>
      </w:pPr>
      <w:r>
        <w:t xml:space="preserve">3.3.1. Значение в </w:t>
      </w:r>
      <w:hyperlink w:anchor="P45" w:history="1">
        <w:r>
          <w:rPr>
            <w:color w:val="0000FF"/>
          </w:rPr>
          <w:t>показателе</w:t>
        </w:r>
      </w:hyperlink>
      <w:r>
        <w:t xml:space="preserve"> "Регистрационный номер ПФР" должно состоять из 12 цифр по следующему формату XXX-XXX-XXXXXX.</w:t>
      </w:r>
    </w:p>
    <w:p w:rsidR="00953495" w:rsidRDefault="00953495">
      <w:pPr>
        <w:pStyle w:val="ConsPlusNormal"/>
        <w:spacing w:before="220"/>
        <w:ind w:firstLine="540"/>
        <w:jc w:val="both"/>
      </w:pPr>
      <w:r>
        <w:t xml:space="preserve">3.3.2. Значение в </w:t>
      </w:r>
      <w:hyperlink w:anchor="P47" w:history="1">
        <w:r>
          <w:rPr>
            <w:color w:val="0000FF"/>
          </w:rPr>
          <w:t>показателе</w:t>
        </w:r>
      </w:hyperlink>
      <w:r>
        <w:t xml:space="preserve"> "ИНН" должно содержать 10 или 12 символов. Если ИНН страхователя состоит из 10 знаков, в последних двух ячейках форм проставляются прочерки.</w:t>
      </w:r>
    </w:p>
    <w:p w:rsidR="00953495" w:rsidRDefault="00953495">
      <w:pPr>
        <w:pStyle w:val="ConsPlusNormal"/>
        <w:spacing w:before="220"/>
        <w:ind w:firstLine="540"/>
        <w:jc w:val="both"/>
      </w:pPr>
      <w:r>
        <w:t xml:space="preserve">3.3.3. Значение в </w:t>
      </w:r>
      <w:hyperlink w:anchor="P48" w:history="1">
        <w:r>
          <w:rPr>
            <w:color w:val="0000FF"/>
          </w:rPr>
          <w:t>показателе</w:t>
        </w:r>
      </w:hyperlink>
      <w:r>
        <w:t xml:space="preserve"> "КПП" должно состоять из 9 цифр либо отсутствовать.</w:t>
      </w:r>
    </w:p>
    <w:p w:rsidR="00953495" w:rsidRDefault="00953495">
      <w:pPr>
        <w:pStyle w:val="ConsPlusNormal"/>
        <w:spacing w:before="220"/>
        <w:ind w:firstLine="540"/>
        <w:jc w:val="both"/>
      </w:pPr>
      <w:r>
        <w:t xml:space="preserve">3.3.4. </w:t>
      </w:r>
      <w:hyperlink w:anchor="P46" w:history="1">
        <w:r>
          <w:rPr>
            <w:color w:val="0000FF"/>
          </w:rPr>
          <w:t>Показатель</w:t>
        </w:r>
      </w:hyperlink>
      <w:r>
        <w:t xml:space="preserve"> "Работодатель (наименование)" должен быть заполнен в русской или латинской транскрипции.</w:t>
      </w:r>
    </w:p>
    <w:p w:rsidR="00953495" w:rsidRDefault="00953495">
      <w:pPr>
        <w:pStyle w:val="ConsPlusNormal"/>
        <w:spacing w:before="220"/>
        <w:ind w:firstLine="540"/>
        <w:jc w:val="both"/>
      </w:pPr>
      <w:r>
        <w:t xml:space="preserve">3.4. </w:t>
      </w:r>
      <w:hyperlink w:anchor="P71" w:history="1">
        <w:r>
          <w:rPr>
            <w:color w:val="0000FF"/>
          </w:rPr>
          <w:t>Показатель</w:t>
        </w:r>
      </w:hyperlink>
      <w:r>
        <w:t xml:space="preserve"> "Отчетный период" в </w:t>
      </w:r>
      <w:hyperlink w:anchor="P42" w:history="1">
        <w:r>
          <w:rPr>
            <w:color w:val="0000FF"/>
          </w:rPr>
          <w:t>форме СЗВ-ТД</w:t>
        </w:r>
      </w:hyperlink>
      <w:r>
        <w:t xml:space="preserve"> должен состоять из двух цифр и заполняется значениями "01", "02" и так далее. Календарный год должен быть указан в формате ГГГГ и иметь значение, равное или больше "2020".</w:t>
      </w:r>
    </w:p>
    <w:p w:rsidR="00953495" w:rsidRDefault="00953495">
      <w:pPr>
        <w:pStyle w:val="ConsPlusNormal"/>
        <w:spacing w:before="220"/>
        <w:ind w:firstLine="540"/>
        <w:jc w:val="both"/>
      </w:pPr>
      <w:r>
        <w:t>3.5. Значения, указанные в графах "</w:t>
      </w:r>
      <w:hyperlink w:anchor="P84" w:history="1">
        <w:r>
          <w:rPr>
            <w:color w:val="0000FF"/>
          </w:rPr>
          <w:t>Дата (число, месяц, год) приема</w:t>
        </w:r>
      </w:hyperlink>
      <w:r>
        <w:t xml:space="preserve">, перевода, приостановления, увольнения" и </w:t>
      </w:r>
      <w:hyperlink w:anchor="P92" w:history="1">
        <w:r>
          <w:rPr>
            <w:color w:val="0000FF"/>
          </w:rPr>
          <w:t>"Дата"</w:t>
        </w:r>
      </w:hyperlink>
      <w:r>
        <w:t>, должны содержать значения в формате ДД.ММ.ГГГГ.</w:t>
      </w:r>
    </w:p>
    <w:p w:rsidR="00953495" w:rsidRDefault="00953495">
      <w:pPr>
        <w:pStyle w:val="ConsPlusNormal"/>
        <w:spacing w:before="220"/>
        <w:ind w:firstLine="540"/>
        <w:jc w:val="both"/>
      </w:pPr>
      <w:r>
        <w:t>3.6. Значения в графах "</w:t>
      </w:r>
      <w:hyperlink w:anchor="P85" w:history="1">
        <w:r>
          <w:rPr>
            <w:color w:val="0000FF"/>
          </w:rPr>
          <w:t>Вид мероприятия</w:t>
        </w:r>
      </w:hyperlink>
      <w:r>
        <w:t xml:space="preserve"> (прием, перевод, увольнение)", "</w:t>
      </w:r>
      <w:hyperlink w:anchor="P88" w:history="1">
        <w:r>
          <w:rPr>
            <w:color w:val="0000FF"/>
          </w:rPr>
          <w:t>Должность, профессия</w:t>
        </w:r>
      </w:hyperlink>
      <w:r>
        <w:t xml:space="preserve">, специальность, квалификация, структурное подразделение" и </w:t>
      </w:r>
      <w:hyperlink w:anchor="P87" w:history="1">
        <w:r>
          <w:rPr>
            <w:color w:val="0000FF"/>
          </w:rPr>
          <w:t>"Основание"</w:t>
        </w:r>
      </w:hyperlink>
      <w:r>
        <w:t xml:space="preserve"> должны быть заполнены в русской транскрипции.</w:t>
      </w:r>
    </w:p>
    <w:p w:rsidR="00953495" w:rsidRDefault="00953495">
      <w:pPr>
        <w:pStyle w:val="ConsPlusNormal"/>
        <w:spacing w:before="220"/>
        <w:ind w:firstLine="540"/>
        <w:jc w:val="both"/>
      </w:pPr>
      <w:r>
        <w:t xml:space="preserve">3.7. Значения в </w:t>
      </w:r>
      <w:hyperlink w:anchor="P89" w:history="1">
        <w:r>
          <w:rPr>
            <w:color w:val="0000FF"/>
          </w:rPr>
          <w:t>графе</w:t>
        </w:r>
      </w:hyperlink>
      <w:r>
        <w:t xml:space="preserve"> "Вид поручаемой работы" должны состоять из пяти цифровых знаков и быть заполнены в формате "XXXX X".</w:t>
      </w:r>
    </w:p>
    <w:p w:rsidR="00953495" w:rsidRDefault="00953495" w:rsidP="00953495">
      <w:pPr>
        <w:pStyle w:val="ConsPlusNormal"/>
        <w:jc w:val="both"/>
      </w:pPr>
    </w:p>
    <w:sectPr w:rsidR="00953495" w:rsidSect="00953495">
      <w:pgSz w:w="11905" w:h="16838"/>
      <w:pgMar w:top="426"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95"/>
    <w:rsid w:val="00953495"/>
    <w:rsid w:val="00D8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A5D2-3D15-4126-904F-D584DC0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4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4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34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4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4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BA7F37F761DAA793C93810B5AFB10C94F617248270EEB43BDD071CB1F8BE9A73D9A431612A90EF633C8427Bv7oAL" TargetMode="External"/><Relationship Id="rId13" Type="http://schemas.openxmlformats.org/officeDocument/2006/relationships/hyperlink" Target="consultantplus://offline/ref=BC9BA7F37F761DAA793C93810B5AFB10C84E667E4D200EEB43BDD071CB1F8BE9A73D9A431612A90EF633C8427Bv7oAL" TargetMode="External"/><Relationship Id="rId3" Type="http://schemas.openxmlformats.org/officeDocument/2006/relationships/webSettings" Target="webSettings.xml"/><Relationship Id="rId7" Type="http://schemas.openxmlformats.org/officeDocument/2006/relationships/hyperlink" Target="consultantplus://offline/ref=BC9BA7F37F761DAA793C8F92165AFB10CA45687F49270EEB43BDD071CB1F8BE9B53DC24F1711B70CF7269E133D2FB30CEFD7B398DB8B1400v9o2L" TargetMode="External"/><Relationship Id="rId12" Type="http://schemas.openxmlformats.org/officeDocument/2006/relationships/hyperlink" Target="consultantplus://offline/ref=BC9BA7F37F761DAA793C93810B5AFB10CA4A667E4A210EEB43BDD071CB1F8BE9A73D9A431612A90EF633C8427Bv7o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9BA7F37F761DAA793C93810B5AFB10C84E667E4D200EEB43BDD071CB1F8BE9B53DC24F1711B306F1269E133D2FB30CEFD7B398DB8B1400v9o2L" TargetMode="External"/><Relationship Id="rId11" Type="http://schemas.openxmlformats.org/officeDocument/2006/relationships/hyperlink" Target="consultantplus://offline/ref=BC9BA7F37F761DAA793C93810B5AFB10CA4A66734D220EEB43BDD071CB1F8BE9A73D9A431612A90EF633C8427Bv7oAL" TargetMode="External"/><Relationship Id="rId5" Type="http://schemas.openxmlformats.org/officeDocument/2006/relationships/hyperlink" Target="consultantplus://offline/ref=BC9BA7F37F761DAA793C93810B5AFB10C84E667E4D200EEB43BDD071CB1F8BE9A73D9A431612A90EF633C8427Bv7oAL" TargetMode="External"/><Relationship Id="rId15" Type="http://schemas.openxmlformats.org/officeDocument/2006/relationships/theme" Target="theme/theme1.xml"/><Relationship Id="rId10" Type="http://schemas.openxmlformats.org/officeDocument/2006/relationships/hyperlink" Target="consultantplus://offline/ref=BC9BA7F37F761DAA793C93810B5AFB10C84C66724A270EEB43BDD071CB1F8BE9B53DC24F1711B70DF4269E133D2FB30CEFD7B398DB8B1400v9o2L" TargetMode="External"/><Relationship Id="rId4" Type="http://schemas.openxmlformats.org/officeDocument/2006/relationships/hyperlink" Target="consultantplus://offline/ref=BC9BA7F37F761DAA793C93810B5AFB10C84E667E4D200EEB43BDD071CB1F8BE9A73D9A431612A90EF633C8427Bv7oAL" TargetMode="External"/><Relationship Id="rId9" Type="http://schemas.openxmlformats.org/officeDocument/2006/relationships/hyperlink" Target="consultantplus://offline/ref=BC9BA7F37F761DAA793C93810B5AFB10C84E627C4A200EEB43BDD071CB1F8BE9A73D9A431612A90EF633C8427Bv7o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Сухова</dc:creator>
  <cp:keywords/>
  <dc:description/>
  <cp:lastModifiedBy>Анна Сухова</cp:lastModifiedBy>
  <cp:revision>1</cp:revision>
  <dcterms:created xsi:type="dcterms:W3CDTF">2020-01-13T11:40:00Z</dcterms:created>
  <dcterms:modified xsi:type="dcterms:W3CDTF">2020-01-13T11:44:00Z</dcterms:modified>
</cp:coreProperties>
</file>